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0810" w:rsidRPr="00131DFE" w:rsidRDefault="00930810" w:rsidP="00930810">
      <w:pPr>
        <w:spacing w:after="0" w:line="240" w:lineRule="auto"/>
        <w:ind w:left="1296" w:firstLine="1296"/>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xml:space="preserve">      </w:t>
      </w:r>
      <w:r w:rsidRPr="00131DFE">
        <w:rPr>
          <w:rFonts w:ascii="Times New Roman" w:eastAsia="Times New Roman" w:hAnsi="Times New Roman"/>
          <w:color w:val="000000"/>
          <w:sz w:val="24"/>
          <w:szCs w:val="24"/>
          <w:lang w:eastAsia="lt-LT"/>
        </w:rPr>
        <w:t>PATVIRTINTA</w:t>
      </w:r>
    </w:p>
    <w:p w:rsidR="00930810" w:rsidRDefault="00930810" w:rsidP="00930810">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xml:space="preserve">                                                                        </w:t>
      </w:r>
      <w:r w:rsidRPr="00131DFE">
        <w:rPr>
          <w:rFonts w:ascii="Times New Roman" w:eastAsia="Times New Roman" w:hAnsi="Times New Roman"/>
          <w:color w:val="000000"/>
          <w:sz w:val="24"/>
          <w:szCs w:val="24"/>
          <w:lang w:eastAsia="lt-LT"/>
        </w:rPr>
        <w:t xml:space="preserve">Kretingos rajono savivaldybės </w:t>
      </w:r>
    </w:p>
    <w:p w:rsidR="00930810" w:rsidRPr="00131DFE" w:rsidRDefault="00930810" w:rsidP="00930810">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xml:space="preserve">                                                                  </w:t>
      </w:r>
      <w:r w:rsidR="000102D6">
        <w:rPr>
          <w:rFonts w:ascii="Times New Roman" w:eastAsia="Times New Roman" w:hAnsi="Times New Roman"/>
          <w:color w:val="000000"/>
          <w:sz w:val="24"/>
          <w:szCs w:val="24"/>
          <w:lang w:eastAsia="lt-LT"/>
        </w:rPr>
        <w:t xml:space="preserve">  </w:t>
      </w:r>
      <w:r>
        <w:rPr>
          <w:rFonts w:ascii="Times New Roman" w:eastAsia="Times New Roman" w:hAnsi="Times New Roman"/>
          <w:color w:val="000000"/>
          <w:sz w:val="24"/>
          <w:szCs w:val="24"/>
          <w:lang w:eastAsia="lt-LT"/>
        </w:rPr>
        <w:t>tarybos 2016</w:t>
      </w:r>
      <w:r w:rsidRPr="00131DFE">
        <w:rPr>
          <w:rFonts w:ascii="Times New Roman" w:eastAsia="Times New Roman" w:hAnsi="Times New Roman"/>
          <w:color w:val="000000"/>
          <w:sz w:val="24"/>
          <w:szCs w:val="24"/>
          <w:lang w:eastAsia="lt-LT"/>
        </w:rPr>
        <w:t xml:space="preserve"> m. kovo </w:t>
      </w:r>
      <w:r w:rsidR="000102D6">
        <w:rPr>
          <w:rFonts w:ascii="Times New Roman" w:eastAsia="Times New Roman" w:hAnsi="Times New Roman"/>
          <w:color w:val="000000"/>
          <w:sz w:val="24"/>
          <w:szCs w:val="24"/>
          <w:lang w:eastAsia="lt-LT"/>
        </w:rPr>
        <w:t>31</w:t>
      </w:r>
      <w:r w:rsidRPr="00131DFE">
        <w:rPr>
          <w:rFonts w:ascii="Times New Roman" w:eastAsia="Times New Roman" w:hAnsi="Times New Roman"/>
          <w:color w:val="000000"/>
          <w:sz w:val="24"/>
          <w:szCs w:val="24"/>
          <w:lang w:eastAsia="lt-LT"/>
        </w:rPr>
        <w:t xml:space="preserve"> d.</w:t>
      </w:r>
    </w:p>
    <w:p w:rsidR="00930810" w:rsidRDefault="00930810" w:rsidP="00930810">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xml:space="preserve">                                                      </w:t>
      </w:r>
      <w:r w:rsidR="00DA1D29">
        <w:rPr>
          <w:rFonts w:ascii="Times New Roman" w:eastAsia="Times New Roman" w:hAnsi="Times New Roman"/>
          <w:color w:val="000000"/>
          <w:sz w:val="24"/>
          <w:szCs w:val="24"/>
          <w:lang w:eastAsia="lt-LT"/>
        </w:rPr>
        <w:t xml:space="preserve">   </w:t>
      </w:r>
      <w:bookmarkStart w:id="0" w:name="_GoBack"/>
      <w:bookmarkEnd w:id="0"/>
      <w:r w:rsidRPr="00131DFE">
        <w:rPr>
          <w:rFonts w:ascii="Times New Roman" w:eastAsia="Times New Roman" w:hAnsi="Times New Roman"/>
          <w:color w:val="000000"/>
          <w:sz w:val="24"/>
          <w:szCs w:val="24"/>
          <w:lang w:eastAsia="lt-LT"/>
        </w:rPr>
        <w:t>sprendimu Nr. T2-</w:t>
      </w:r>
      <w:r w:rsidR="00DA1D29">
        <w:rPr>
          <w:rFonts w:ascii="Times New Roman" w:eastAsia="Times New Roman" w:hAnsi="Times New Roman"/>
          <w:color w:val="000000"/>
          <w:sz w:val="24"/>
          <w:szCs w:val="24"/>
          <w:lang w:eastAsia="lt-LT"/>
        </w:rPr>
        <w:t>72</w:t>
      </w:r>
    </w:p>
    <w:p w:rsidR="00964127" w:rsidRDefault="00964127" w:rsidP="006C57B9">
      <w:pPr>
        <w:tabs>
          <w:tab w:val="left" w:pos="4536"/>
        </w:tabs>
        <w:spacing w:after="0" w:line="240" w:lineRule="auto"/>
        <w:jc w:val="center"/>
        <w:rPr>
          <w:rFonts w:ascii="Times New Roman" w:eastAsia="Times New Roman" w:hAnsi="Times New Roman"/>
          <w:color w:val="000000"/>
          <w:sz w:val="24"/>
          <w:szCs w:val="24"/>
          <w:lang w:eastAsia="lt-LT"/>
        </w:rPr>
      </w:pPr>
    </w:p>
    <w:p w:rsidR="006412B6" w:rsidRDefault="006412B6" w:rsidP="006412B6">
      <w:pPr>
        <w:tabs>
          <w:tab w:val="left" w:pos="4536"/>
        </w:tabs>
        <w:spacing w:after="0" w:line="240" w:lineRule="auto"/>
        <w:ind w:left="4962"/>
        <w:rPr>
          <w:rFonts w:ascii="Times New Roman" w:eastAsia="Times New Roman" w:hAnsi="Times New Roman"/>
          <w:color w:val="000000"/>
          <w:sz w:val="24"/>
          <w:szCs w:val="24"/>
          <w:lang w:eastAsia="lt-LT"/>
        </w:rPr>
      </w:pPr>
    </w:p>
    <w:p w:rsidR="0070346D" w:rsidRDefault="0070346D" w:rsidP="006412B6">
      <w:pPr>
        <w:spacing w:after="0" w:line="240" w:lineRule="auto"/>
        <w:rPr>
          <w:rFonts w:ascii="Times New Roman" w:eastAsia="Times New Roman" w:hAnsi="Times New Roman"/>
          <w:color w:val="000000"/>
          <w:sz w:val="24"/>
          <w:szCs w:val="24"/>
          <w:lang w:eastAsia="lt-LT"/>
        </w:rPr>
      </w:pPr>
    </w:p>
    <w:p w:rsidR="007A25ED" w:rsidRPr="007A25ED" w:rsidRDefault="007A25ED" w:rsidP="007A25ED">
      <w:pPr>
        <w:spacing w:after="0" w:line="240" w:lineRule="auto"/>
        <w:jc w:val="center"/>
        <w:rPr>
          <w:rFonts w:ascii="Times New Roman" w:eastAsia="Times New Roman" w:hAnsi="Times New Roman"/>
          <w:b/>
          <w:color w:val="000000"/>
          <w:sz w:val="24"/>
          <w:szCs w:val="24"/>
          <w:lang w:eastAsia="lt-LT"/>
        </w:rPr>
      </w:pPr>
      <w:r w:rsidRPr="007A25ED">
        <w:rPr>
          <w:rFonts w:ascii="Times New Roman" w:eastAsia="Times New Roman" w:hAnsi="Times New Roman"/>
          <w:b/>
          <w:color w:val="000000"/>
          <w:sz w:val="24"/>
          <w:szCs w:val="24"/>
          <w:lang w:eastAsia="lt-LT"/>
        </w:rPr>
        <w:t>KRETINGOS RAJONO JOKŪBAVO ALEKSANDRO STULGINSKIO PAGRINDINĖ MOKYKLA</w:t>
      </w:r>
    </w:p>
    <w:p w:rsidR="007A25ED" w:rsidRPr="007A25ED" w:rsidRDefault="007A25ED" w:rsidP="007A25ED">
      <w:pPr>
        <w:spacing w:after="0" w:line="240" w:lineRule="auto"/>
        <w:ind w:firstLine="720"/>
        <w:jc w:val="both"/>
        <w:rPr>
          <w:rFonts w:ascii="Times New Roman" w:eastAsia="Times New Roman" w:hAnsi="Times New Roman"/>
          <w:color w:val="000000"/>
          <w:sz w:val="24"/>
          <w:szCs w:val="24"/>
          <w:lang w:eastAsia="lt-LT"/>
        </w:rPr>
      </w:pPr>
      <w:r w:rsidRPr="007A25ED">
        <w:rPr>
          <w:rFonts w:ascii="Times New Roman" w:eastAsia="Times New Roman" w:hAnsi="Times New Roman"/>
          <w:color w:val="000000"/>
          <w:sz w:val="24"/>
          <w:szCs w:val="24"/>
          <w:lang w:eastAsia="lt-LT"/>
        </w:rPr>
        <w:t> </w:t>
      </w:r>
    </w:p>
    <w:p w:rsidR="007A25ED" w:rsidRPr="007A25ED" w:rsidRDefault="007A25ED" w:rsidP="007A25ED">
      <w:pPr>
        <w:spacing w:after="0" w:line="240" w:lineRule="auto"/>
        <w:ind w:firstLine="720"/>
        <w:jc w:val="both"/>
        <w:rPr>
          <w:rFonts w:ascii="Times New Roman" w:eastAsia="Times New Roman" w:hAnsi="Times New Roman"/>
          <w:color w:val="000000"/>
          <w:sz w:val="24"/>
          <w:szCs w:val="24"/>
          <w:lang w:eastAsia="lt-LT"/>
        </w:rPr>
      </w:pPr>
      <w:r w:rsidRPr="007A25ED">
        <w:rPr>
          <w:rFonts w:ascii="Times New Roman" w:eastAsia="Times New Roman" w:hAnsi="Times New Roman"/>
          <w:color w:val="000000"/>
          <w:sz w:val="24"/>
          <w:szCs w:val="24"/>
          <w:lang w:eastAsia="lt-LT"/>
        </w:rPr>
        <w:t> </w:t>
      </w:r>
    </w:p>
    <w:p w:rsidR="006412B6" w:rsidRDefault="006412B6" w:rsidP="00FF1B6A">
      <w:pPr>
        <w:spacing w:after="0" w:line="240" w:lineRule="auto"/>
        <w:ind w:firstLine="720"/>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w:t>
      </w:r>
      <w:r w:rsidR="007A25ED">
        <w:rPr>
          <w:rFonts w:ascii="Times New Roman" w:eastAsia="Times New Roman" w:hAnsi="Times New Roman"/>
          <w:b/>
          <w:bCs/>
          <w:color w:val="000000"/>
          <w:sz w:val="24"/>
          <w:szCs w:val="24"/>
          <w:lang w:eastAsia="lt-LT"/>
        </w:rPr>
        <w:t>VADOV</w:t>
      </w:r>
      <w:r w:rsidR="009D0480">
        <w:rPr>
          <w:rFonts w:ascii="Times New Roman" w:eastAsia="Times New Roman" w:hAnsi="Times New Roman"/>
          <w:b/>
          <w:bCs/>
          <w:color w:val="000000"/>
          <w:sz w:val="24"/>
          <w:szCs w:val="24"/>
          <w:lang w:eastAsia="lt-LT"/>
        </w:rPr>
        <w:t>ĖS</w:t>
      </w:r>
      <w:r w:rsidR="007A25ED">
        <w:rPr>
          <w:rFonts w:ascii="Times New Roman" w:eastAsia="Times New Roman" w:hAnsi="Times New Roman"/>
          <w:b/>
          <w:bCs/>
          <w:color w:val="000000"/>
          <w:sz w:val="24"/>
          <w:szCs w:val="24"/>
          <w:lang w:eastAsia="lt-LT"/>
        </w:rPr>
        <w:t xml:space="preserve"> LIDIJOS ŠIŠKIENĖS 2015 </w:t>
      </w:r>
      <w:r>
        <w:rPr>
          <w:rFonts w:ascii="Times New Roman" w:eastAsia="Times New Roman" w:hAnsi="Times New Roman"/>
          <w:b/>
          <w:bCs/>
          <w:color w:val="000000"/>
          <w:sz w:val="24"/>
          <w:szCs w:val="24"/>
          <w:lang w:eastAsia="lt-LT"/>
        </w:rPr>
        <w:t>MET</w:t>
      </w:r>
      <w:r w:rsidR="009D0480">
        <w:rPr>
          <w:rFonts w:ascii="Times New Roman" w:eastAsia="Times New Roman" w:hAnsi="Times New Roman"/>
          <w:b/>
          <w:bCs/>
          <w:color w:val="000000"/>
          <w:sz w:val="24"/>
          <w:szCs w:val="24"/>
          <w:lang w:eastAsia="lt-LT"/>
        </w:rPr>
        <w:t>Ų</w:t>
      </w:r>
      <w:r>
        <w:rPr>
          <w:rFonts w:ascii="Times New Roman" w:eastAsia="Times New Roman" w:hAnsi="Times New Roman"/>
          <w:b/>
          <w:bCs/>
          <w:color w:val="000000"/>
          <w:sz w:val="24"/>
          <w:szCs w:val="24"/>
          <w:lang w:eastAsia="lt-LT"/>
        </w:rPr>
        <w:t xml:space="preserve"> VEIKLOS ATASKAITA</w:t>
      </w:r>
    </w:p>
    <w:p w:rsidR="006412B6" w:rsidRDefault="006412B6" w:rsidP="006412B6">
      <w:pPr>
        <w:spacing w:after="0" w:line="240" w:lineRule="auto"/>
        <w:ind w:firstLine="720"/>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w:t>
      </w:r>
    </w:p>
    <w:p w:rsidR="0070346D" w:rsidRPr="0070346D" w:rsidRDefault="0070346D" w:rsidP="0070346D">
      <w:pPr>
        <w:shd w:val="clear" w:color="auto" w:fill="FFFFFF"/>
        <w:spacing w:after="0" w:line="240" w:lineRule="auto"/>
        <w:ind w:right="-386"/>
        <w:jc w:val="center"/>
        <w:rPr>
          <w:rFonts w:ascii="Times New Roman" w:eastAsia="Times New Roman" w:hAnsi="Times New Roman"/>
          <w:color w:val="000000"/>
          <w:sz w:val="24"/>
          <w:szCs w:val="24"/>
          <w:lang w:val="es-ES_tradnl" w:eastAsia="lt-LT"/>
        </w:rPr>
      </w:pPr>
      <w:r w:rsidRPr="0070346D">
        <w:rPr>
          <w:rFonts w:ascii="Times New Roman" w:eastAsia="Times New Roman" w:hAnsi="Times New Roman"/>
          <w:color w:val="000000"/>
          <w:sz w:val="24"/>
          <w:szCs w:val="24"/>
          <w:lang w:val="es-ES_tradnl" w:eastAsia="lt-LT"/>
        </w:rPr>
        <w:t>201</w:t>
      </w:r>
      <w:r>
        <w:rPr>
          <w:rFonts w:ascii="Times New Roman" w:eastAsia="Times New Roman" w:hAnsi="Times New Roman"/>
          <w:color w:val="000000"/>
          <w:sz w:val="24"/>
          <w:szCs w:val="24"/>
          <w:lang w:val="es-ES_tradnl" w:eastAsia="lt-LT"/>
        </w:rPr>
        <w:t>6</w:t>
      </w:r>
      <w:r w:rsidRPr="0070346D">
        <w:rPr>
          <w:rFonts w:ascii="Times New Roman" w:eastAsia="Times New Roman" w:hAnsi="Times New Roman"/>
          <w:color w:val="000000"/>
          <w:sz w:val="24"/>
          <w:szCs w:val="24"/>
          <w:lang w:val="es-ES_tradnl" w:eastAsia="lt-LT"/>
        </w:rPr>
        <w:t>-02-27 Nr. V13-</w:t>
      </w:r>
      <w:r>
        <w:rPr>
          <w:rFonts w:ascii="Times New Roman" w:eastAsia="Times New Roman" w:hAnsi="Times New Roman"/>
          <w:color w:val="000000"/>
          <w:sz w:val="24"/>
          <w:szCs w:val="24"/>
          <w:lang w:val="es-ES_tradnl" w:eastAsia="lt-LT"/>
        </w:rPr>
        <w:t>09</w:t>
      </w:r>
    </w:p>
    <w:p w:rsidR="0070346D" w:rsidRPr="0070346D" w:rsidRDefault="0070346D" w:rsidP="0070346D">
      <w:pPr>
        <w:shd w:val="clear" w:color="auto" w:fill="FFFFFF"/>
        <w:spacing w:after="0" w:line="240" w:lineRule="auto"/>
        <w:ind w:right="-386"/>
        <w:jc w:val="center"/>
        <w:rPr>
          <w:rFonts w:ascii="Times New Roman" w:eastAsia="Times New Roman" w:hAnsi="Times New Roman"/>
          <w:color w:val="000000"/>
          <w:sz w:val="24"/>
          <w:szCs w:val="24"/>
          <w:lang w:val="es-ES_tradnl" w:eastAsia="lt-LT"/>
        </w:rPr>
      </w:pPr>
      <w:r w:rsidRPr="0070346D">
        <w:rPr>
          <w:rFonts w:ascii="Times New Roman" w:eastAsia="Times New Roman" w:hAnsi="Times New Roman"/>
          <w:color w:val="000000"/>
          <w:sz w:val="24"/>
          <w:szCs w:val="24"/>
          <w:lang w:val="es-ES_tradnl" w:eastAsia="lt-LT"/>
        </w:rPr>
        <w:t>Jokūbavas</w:t>
      </w:r>
    </w:p>
    <w:p w:rsidR="004C2A36" w:rsidRDefault="004C2A36" w:rsidP="006412B6">
      <w:pPr>
        <w:spacing w:after="0" w:line="240" w:lineRule="auto"/>
        <w:jc w:val="center"/>
        <w:rPr>
          <w:rFonts w:ascii="Times New Roman" w:eastAsia="Times New Roman" w:hAnsi="Times New Roman"/>
          <w:b/>
          <w:bCs/>
          <w:color w:val="000000"/>
          <w:sz w:val="24"/>
          <w:szCs w:val="24"/>
          <w:lang w:eastAsia="lt-LT"/>
        </w:rPr>
      </w:pPr>
    </w:p>
    <w:p w:rsidR="006412B6" w:rsidRDefault="006412B6" w:rsidP="006412B6">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b/>
          <w:bCs/>
          <w:color w:val="000000"/>
          <w:sz w:val="24"/>
          <w:szCs w:val="24"/>
          <w:lang w:eastAsia="lt-LT"/>
        </w:rPr>
        <w:t> </w:t>
      </w:r>
    </w:p>
    <w:p w:rsidR="006412B6" w:rsidRPr="004C2A36" w:rsidRDefault="006412B6" w:rsidP="006412B6">
      <w:pPr>
        <w:spacing w:after="0" w:line="240" w:lineRule="auto"/>
        <w:rPr>
          <w:rFonts w:ascii="Times New Roman" w:eastAsia="Times New Roman" w:hAnsi="Times New Roman"/>
          <w:b/>
          <w:bCs/>
          <w:sz w:val="24"/>
          <w:szCs w:val="24"/>
          <w:lang w:eastAsia="lt-LT"/>
        </w:rPr>
      </w:pPr>
      <w:r w:rsidRPr="004C2A36">
        <w:rPr>
          <w:rFonts w:ascii="Times New Roman" w:eastAsia="Times New Roman" w:hAnsi="Times New Roman"/>
          <w:b/>
          <w:bCs/>
          <w:sz w:val="24"/>
          <w:szCs w:val="24"/>
          <w:lang w:eastAsia="lt-LT"/>
        </w:rPr>
        <w:t>1. ĮSTAIGOS PRISTATYMAS:</w:t>
      </w:r>
    </w:p>
    <w:p w:rsidR="006412B6" w:rsidRDefault="006412B6" w:rsidP="006412B6">
      <w:pPr>
        <w:spacing w:after="0" w:line="240" w:lineRule="auto"/>
        <w:jc w:val="center"/>
        <w:rPr>
          <w:rFonts w:ascii="Times New Roman" w:eastAsia="Times New Roman" w:hAnsi="Times New Roman"/>
          <w:b/>
          <w:bCs/>
          <w:color w:val="000000"/>
          <w:sz w:val="24"/>
          <w:szCs w:val="24"/>
          <w:lang w:eastAsia="lt-LT"/>
        </w:rPr>
      </w:pPr>
    </w:p>
    <w:p w:rsidR="00460CC1" w:rsidRPr="00573ACA" w:rsidRDefault="006412B6" w:rsidP="00460CC1">
      <w:pPr>
        <w:spacing w:after="0" w:line="360" w:lineRule="auto"/>
        <w:ind w:firstLine="851"/>
        <w:rPr>
          <w:rFonts w:ascii="Times New Roman" w:eastAsia="Times New Roman" w:hAnsi="Times New Roman"/>
          <w:b/>
          <w:color w:val="000000"/>
          <w:sz w:val="24"/>
          <w:szCs w:val="24"/>
          <w:lang w:eastAsia="lt-LT"/>
        </w:rPr>
      </w:pPr>
      <w:r>
        <w:rPr>
          <w:rFonts w:ascii="Times New Roman" w:eastAsia="Times New Roman" w:hAnsi="Times New Roman"/>
          <w:color w:val="000000"/>
          <w:sz w:val="24"/>
          <w:szCs w:val="24"/>
          <w:lang w:eastAsia="lt-LT"/>
        </w:rPr>
        <w:t>1.1. Mokyklos pavadinimas, adresas, el.</w:t>
      </w:r>
      <w:r w:rsidR="00813B58">
        <w:rPr>
          <w:rFonts w:ascii="Times New Roman" w:eastAsia="Times New Roman" w:hAnsi="Times New Roman"/>
          <w:color w:val="000000"/>
          <w:sz w:val="24"/>
          <w:szCs w:val="24"/>
          <w:lang w:eastAsia="lt-LT"/>
        </w:rPr>
        <w:t xml:space="preserve"> </w:t>
      </w:r>
      <w:r>
        <w:rPr>
          <w:rFonts w:ascii="Times New Roman" w:eastAsia="Times New Roman" w:hAnsi="Times New Roman"/>
          <w:color w:val="000000"/>
          <w:sz w:val="24"/>
          <w:szCs w:val="24"/>
          <w:lang w:eastAsia="lt-LT"/>
        </w:rPr>
        <w:t>paštas, tel</w:t>
      </w:r>
      <w:r w:rsidR="00813B58">
        <w:rPr>
          <w:rFonts w:ascii="Times New Roman" w:eastAsia="Times New Roman" w:hAnsi="Times New Roman"/>
          <w:color w:val="000000"/>
          <w:sz w:val="24"/>
          <w:szCs w:val="24"/>
          <w:lang w:eastAsia="lt-LT"/>
        </w:rPr>
        <w:t>.</w:t>
      </w:r>
      <w:r w:rsidR="00460CC1">
        <w:rPr>
          <w:rFonts w:ascii="Times New Roman" w:eastAsia="Times New Roman" w:hAnsi="Times New Roman"/>
          <w:color w:val="000000"/>
          <w:sz w:val="24"/>
          <w:szCs w:val="24"/>
          <w:lang w:eastAsia="lt-LT"/>
        </w:rPr>
        <w:t xml:space="preserve"> Nr.: </w:t>
      </w:r>
      <w:r w:rsidR="00460CC1" w:rsidRPr="00945E87">
        <w:rPr>
          <w:rFonts w:ascii="Times New Roman" w:eastAsia="Times New Roman" w:hAnsi="Times New Roman"/>
          <w:b/>
          <w:color w:val="000000"/>
          <w:sz w:val="24"/>
          <w:szCs w:val="24"/>
          <w:lang w:eastAsia="lt-LT"/>
        </w:rPr>
        <w:t>Kretingos rajono Jokūbavo Aleksandro Stulginskio pagrindinė mokykla; Kretingos g. 21, Jokūbavo k., Kretingos r</w:t>
      </w:r>
      <w:r w:rsidR="00460CC1">
        <w:rPr>
          <w:rFonts w:ascii="Times New Roman" w:eastAsia="Times New Roman" w:hAnsi="Times New Roman"/>
          <w:b/>
          <w:color w:val="000000"/>
          <w:sz w:val="24"/>
          <w:szCs w:val="24"/>
          <w:lang w:eastAsia="lt-LT"/>
        </w:rPr>
        <w:t>.;</w:t>
      </w:r>
      <w:r w:rsidR="00460CC1" w:rsidRPr="00945E87">
        <w:rPr>
          <w:rFonts w:ascii="Times New Roman" w:eastAsia="Times New Roman" w:hAnsi="Times New Roman"/>
          <w:b/>
          <w:color w:val="000000"/>
          <w:sz w:val="24"/>
          <w:szCs w:val="24"/>
          <w:lang w:eastAsia="lt-LT"/>
        </w:rPr>
        <w:t xml:space="preserve">  </w:t>
      </w:r>
      <w:hyperlink r:id="rId9" w:history="1">
        <w:r w:rsidR="00460CC1" w:rsidRPr="00945E87">
          <w:rPr>
            <w:rStyle w:val="Hipersaitas"/>
            <w:rFonts w:ascii="Times New Roman" w:eastAsia="Times New Roman" w:hAnsi="Times New Roman"/>
            <w:b/>
            <w:sz w:val="24"/>
            <w:szCs w:val="24"/>
            <w:lang w:eastAsia="lt-LT"/>
          </w:rPr>
          <w:t>astulginskiopm</w:t>
        </w:r>
        <w:r w:rsidR="00460CC1" w:rsidRPr="00573ACA">
          <w:rPr>
            <w:rStyle w:val="Hipersaitas"/>
            <w:rFonts w:ascii="Times New Roman" w:eastAsia="Times New Roman" w:hAnsi="Times New Roman"/>
            <w:b/>
            <w:sz w:val="24"/>
            <w:szCs w:val="24"/>
            <w:lang w:eastAsia="lt-LT"/>
          </w:rPr>
          <w:t>@astulginskis.kretinga.lm.lt</w:t>
        </w:r>
      </w:hyperlink>
      <w:r w:rsidR="00460CC1" w:rsidRPr="00573ACA">
        <w:rPr>
          <w:rFonts w:ascii="Times New Roman" w:eastAsia="Times New Roman" w:hAnsi="Times New Roman"/>
          <w:b/>
          <w:color w:val="000000"/>
          <w:sz w:val="24"/>
          <w:szCs w:val="24"/>
          <w:lang w:eastAsia="lt-LT"/>
        </w:rPr>
        <w:t>; (8 445) 49653</w:t>
      </w:r>
    </w:p>
    <w:p w:rsidR="00460CC1" w:rsidRPr="00ED0453" w:rsidRDefault="006412B6" w:rsidP="00460CC1">
      <w:pPr>
        <w:spacing w:after="0" w:line="360" w:lineRule="auto"/>
        <w:ind w:firstLine="851"/>
        <w:rPr>
          <w:rFonts w:ascii="Times New Roman" w:eastAsia="Times New Roman" w:hAnsi="Times New Roman"/>
          <w:sz w:val="24"/>
          <w:szCs w:val="24"/>
          <w:lang w:eastAsia="lt-LT"/>
        </w:rPr>
      </w:pPr>
      <w:r>
        <w:rPr>
          <w:rFonts w:ascii="Times New Roman" w:eastAsia="Times New Roman" w:hAnsi="Times New Roman"/>
          <w:color w:val="000000"/>
          <w:sz w:val="24"/>
          <w:szCs w:val="24"/>
          <w:lang w:eastAsia="lt-LT"/>
        </w:rPr>
        <w:t>1.2. Mokyklos vadovo vardas, pavardė, vadybinis stažas, vadybinė kategorija</w:t>
      </w:r>
      <w:r w:rsidR="00460CC1">
        <w:rPr>
          <w:rFonts w:ascii="Times New Roman" w:eastAsia="Times New Roman" w:hAnsi="Times New Roman"/>
          <w:color w:val="000000"/>
          <w:sz w:val="24"/>
          <w:szCs w:val="24"/>
          <w:lang w:eastAsia="lt-LT"/>
        </w:rPr>
        <w:t>:</w:t>
      </w:r>
      <w:r w:rsidR="00460CC1" w:rsidRPr="00460CC1">
        <w:rPr>
          <w:rFonts w:ascii="Times New Roman" w:eastAsia="Times New Roman" w:hAnsi="Times New Roman"/>
          <w:b/>
          <w:color w:val="000000"/>
          <w:sz w:val="24"/>
          <w:szCs w:val="24"/>
          <w:lang w:eastAsia="lt-LT"/>
        </w:rPr>
        <w:t xml:space="preserve"> </w:t>
      </w:r>
      <w:r w:rsidR="00460CC1" w:rsidRPr="00ED0453">
        <w:rPr>
          <w:rFonts w:ascii="Times New Roman" w:eastAsia="Times New Roman" w:hAnsi="Times New Roman"/>
          <w:b/>
          <w:color w:val="000000"/>
          <w:sz w:val="24"/>
          <w:szCs w:val="24"/>
          <w:lang w:eastAsia="lt-LT"/>
        </w:rPr>
        <w:t xml:space="preserve">Lidija </w:t>
      </w:r>
      <w:proofErr w:type="spellStart"/>
      <w:r w:rsidR="00460CC1" w:rsidRPr="00ED0453">
        <w:rPr>
          <w:rFonts w:ascii="Times New Roman" w:eastAsia="Times New Roman" w:hAnsi="Times New Roman"/>
          <w:b/>
          <w:color w:val="000000"/>
          <w:sz w:val="24"/>
          <w:szCs w:val="24"/>
          <w:lang w:eastAsia="lt-LT"/>
        </w:rPr>
        <w:t>Šiškienė</w:t>
      </w:r>
      <w:proofErr w:type="spellEnd"/>
      <w:r w:rsidR="00460CC1" w:rsidRPr="00ED0453">
        <w:rPr>
          <w:rFonts w:ascii="Times New Roman" w:eastAsia="Times New Roman" w:hAnsi="Times New Roman"/>
          <w:b/>
          <w:color w:val="000000"/>
          <w:sz w:val="24"/>
          <w:szCs w:val="24"/>
          <w:lang w:eastAsia="lt-LT"/>
        </w:rPr>
        <w:t xml:space="preserve">;  </w:t>
      </w:r>
      <w:r w:rsidR="00460CC1">
        <w:rPr>
          <w:rFonts w:ascii="Times New Roman" w:eastAsia="Times New Roman" w:hAnsi="Times New Roman"/>
          <w:b/>
          <w:color w:val="000000"/>
          <w:sz w:val="24"/>
          <w:szCs w:val="24"/>
          <w:lang w:eastAsia="lt-LT"/>
        </w:rPr>
        <w:t>22</w:t>
      </w:r>
      <w:r w:rsidR="00460CC1" w:rsidRPr="00ED0453">
        <w:rPr>
          <w:rFonts w:ascii="Times New Roman" w:eastAsia="Times New Roman" w:hAnsi="Times New Roman"/>
          <w:b/>
          <w:color w:val="000000"/>
          <w:sz w:val="24"/>
          <w:szCs w:val="24"/>
          <w:lang w:eastAsia="lt-LT"/>
        </w:rPr>
        <w:t xml:space="preserve">m.; </w:t>
      </w:r>
      <w:r w:rsidR="00460CC1">
        <w:rPr>
          <w:rFonts w:ascii="Times New Roman" w:eastAsia="Times New Roman" w:hAnsi="Times New Roman"/>
          <w:b/>
          <w:color w:val="000000"/>
          <w:sz w:val="24"/>
          <w:szCs w:val="24"/>
          <w:lang w:eastAsia="lt-LT"/>
        </w:rPr>
        <w:t>II vadybinė kategorija</w:t>
      </w:r>
      <w:r w:rsidR="00460CC1" w:rsidRPr="00ED0453">
        <w:rPr>
          <w:rFonts w:ascii="Times New Roman" w:eastAsia="Times New Roman" w:hAnsi="Times New Roman"/>
          <w:sz w:val="24"/>
          <w:szCs w:val="24"/>
          <w:lang w:eastAsia="lt-LT"/>
        </w:rPr>
        <w:t xml:space="preserve"> </w:t>
      </w:r>
    </w:p>
    <w:p w:rsidR="00C63956" w:rsidRDefault="006412B6" w:rsidP="009D0480">
      <w:pPr>
        <w:spacing w:after="0" w:line="240" w:lineRule="auto"/>
        <w:ind w:firstLine="851"/>
        <w:rPr>
          <w:rFonts w:ascii="Times New Roman" w:eastAsia="Times New Roman" w:hAnsi="Times New Roman"/>
          <w:sz w:val="24"/>
          <w:szCs w:val="24"/>
          <w:lang w:eastAsia="lt-LT"/>
        </w:rPr>
      </w:pPr>
      <w:r>
        <w:rPr>
          <w:rFonts w:ascii="Times New Roman" w:eastAsia="Times New Roman" w:hAnsi="Times New Roman"/>
          <w:sz w:val="24"/>
          <w:szCs w:val="24"/>
          <w:lang w:eastAsia="lt-LT"/>
        </w:rPr>
        <w:t>1.3</w:t>
      </w:r>
      <w:r w:rsidRPr="00FF29E8">
        <w:rPr>
          <w:rFonts w:ascii="Times New Roman" w:eastAsia="Times New Roman" w:hAnsi="Times New Roman"/>
          <w:sz w:val="24"/>
          <w:szCs w:val="24"/>
          <w:lang w:eastAsia="lt-LT"/>
        </w:rPr>
        <w:t>. Mokinių</w:t>
      </w:r>
      <w:r w:rsidR="003D1429">
        <w:rPr>
          <w:rFonts w:ascii="Times New Roman" w:eastAsia="Times New Roman" w:hAnsi="Times New Roman"/>
          <w:sz w:val="24"/>
          <w:szCs w:val="24"/>
          <w:lang w:eastAsia="lt-LT"/>
        </w:rPr>
        <w:t>/vaikų</w:t>
      </w:r>
      <w:r w:rsidRPr="00FF29E8">
        <w:rPr>
          <w:rFonts w:ascii="Times New Roman" w:eastAsia="Times New Roman" w:hAnsi="Times New Roman"/>
          <w:sz w:val="24"/>
          <w:szCs w:val="24"/>
          <w:lang w:eastAsia="lt-LT"/>
        </w:rPr>
        <w:t xml:space="preserve"> skaičius</w:t>
      </w:r>
      <w:r w:rsidRPr="004A1066">
        <w:rPr>
          <w:rFonts w:ascii="Times New Roman" w:eastAsia="Times New Roman" w:hAnsi="Times New Roman"/>
          <w:sz w:val="24"/>
          <w:szCs w:val="24"/>
          <w:lang w:eastAsia="lt-LT"/>
        </w:rPr>
        <w:t xml:space="preserve">: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1701"/>
        <w:gridCol w:w="1843"/>
        <w:gridCol w:w="1275"/>
        <w:gridCol w:w="1370"/>
        <w:gridCol w:w="1324"/>
      </w:tblGrid>
      <w:tr w:rsidR="003D1429" w:rsidRPr="00AA6C78" w:rsidTr="0065336E">
        <w:tc>
          <w:tcPr>
            <w:tcW w:w="2093" w:type="dxa"/>
            <w:vMerge w:val="restart"/>
            <w:shd w:val="clear" w:color="auto" w:fill="auto"/>
          </w:tcPr>
          <w:p w:rsidR="003D1429" w:rsidRPr="00AA6C78" w:rsidRDefault="003D1429" w:rsidP="00497574">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Bendras mokinių/vaikų skaičius</w:t>
            </w:r>
          </w:p>
        </w:tc>
        <w:tc>
          <w:tcPr>
            <w:tcW w:w="7513" w:type="dxa"/>
            <w:gridSpan w:val="5"/>
            <w:shd w:val="clear" w:color="auto" w:fill="auto"/>
          </w:tcPr>
          <w:p w:rsidR="003D1429" w:rsidRPr="00AA6C78" w:rsidRDefault="003D1429" w:rsidP="003D1429">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Iš jų:</w:t>
            </w:r>
          </w:p>
        </w:tc>
      </w:tr>
      <w:tr w:rsidR="003D1429" w:rsidRPr="00AA6C78" w:rsidTr="0065336E">
        <w:tc>
          <w:tcPr>
            <w:tcW w:w="2093" w:type="dxa"/>
            <w:vMerge/>
            <w:shd w:val="clear" w:color="auto" w:fill="auto"/>
          </w:tcPr>
          <w:p w:rsidR="003D1429" w:rsidRPr="00AA6C78" w:rsidRDefault="003D1429" w:rsidP="000E0B60">
            <w:pPr>
              <w:spacing w:after="0" w:line="240" w:lineRule="auto"/>
              <w:rPr>
                <w:rFonts w:ascii="Times New Roman" w:eastAsia="Times New Roman" w:hAnsi="Times New Roman"/>
                <w:color w:val="000000"/>
                <w:sz w:val="24"/>
                <w:szCs w:val="24"/>
                <w:lang w:eastAsia="lt-LT"/>
              </w:rPr>
            </w:pPr>
          </w:p>
        </w:tc>
        <w:tc>
          <w:tcPr>
            <w:tcW w:w="1701" w:type="dxa"/>
            <w:shd w:val="clear" w:color="auto" w:fill="auto"/>
          </w:tcPr>
          <w:p w:rsidR="003D1429" w:rsidRPr="00AA6C78" w:rsidRDefault="00497574" w:rsidP="003D1429">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sz w:val="24"/>
                <w:szCs w:val="24"/>
                <w:lang w:eastAsia="lt-LT"/>
              </w:rPr>
              <w:t>i</w:t>
            </w:r>
            <w:r w:rsidR="003D1429">
              <w:rPr>
                <w:rFonts w:ascii="Times New Roman" w:eastAsia="Times New Roman" w:hAnsi="Times New Roman"/>
                <w:sz w:val="24"/>
                <w:szCs w:val="24"/>
                <w:lang w:eastAsia="lt-LT"/>
              </w:rPr>
              <w:t>kimokyklinio amžiaus vaikų</w:t>
            </w:r>
          </w:p>
        </w:tc>
        <w:tc>
          <w:tcPr>
            <w:tcW w:w="1843" w:type="dxa"/>
          </w:tcPr>
          <w:p w:rsidR="003D1429" w:rsidRPr="00AA6C78" w:rsidRDefault="00497574" w:rsidP="003D1429">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sz w:val="24"/>
                <w:szCs w:val="24"/>
                <w:lang w:eastAsia="lt-LT"/>
              </w:rPr>
              <w:t>p</w:t>
            </w:r>
            <w:r w:rsidR="003D1429">
              <w:rPr>
                <w:rFonts w:ascii="Times New Roman" w:eastAsia="Times New Roman" w:hAnsi="Times New Roman"/>
                <w:sz w:val="24"/>
                <w:szCs w:val="24"/>
                <w:lang w:eastAsia="lt-LT"/>
              </w:rPr>
              <w:t>riešmokyklinio amžiaus vaikų</w:t>
            </w:r>
          </w:p>
        </w:tc>
        <w:tc>
          <w:tcPr>
            <w:tcW w:w="1275" w:type="dxa"/>
            <w:shd w:val="clear" w:color="auto" w:fill="auto"/>
          </w:tcPr>
          <w:p w:rsidR="003D1429" w:rsidRPr="00AA6C78" w:rsidRDefault="003D1429" w:rsidP="003D1429">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xml:space="preserve">1-4 </w:t>
            </w:r>
            <w:proofErr w:type="spellStart"/>
            <w:r>
              <w:rPr>
                <w:rFonts w:ascii="Times New Roman" w:eastAsia="Times New Roman" w:hAnsi="Times New Roman"/>
                <w:color w:val="000000"/>
                <w:sz w:val="24"/>
                <w:szCs w:val="24"/>
                <w:lang w:eastAsia="lt-LT"/>
              </w:rPr>
              <w:t>kl</w:t>
            </w:r>
            <w:proofErr w:type="spellEnd"/>
            <w:r>
              <w:rPr>
                <w:rFonts w:ascii="Times New Roman" w:eastAsia="Times New Roman" w:hAnsi="Times New Roman"/>
                <w:color w:val="000000"/>
                <w:sz w:val="24"/>
                <w:szCs w:val="24"/>
                <w:lang w:eastAsia="lt-LT"/>
              </w:rPr>
              <w:t>. mokinių</w:t>
            </w:r>
          </w:p>
        </w:tc>
        <w:tc>
          <w:tcPr>
            <w:tcW w:w="1370" w:type="dxa"/>
          </w:tcPr>
          <w:p w:rsidR="003D1429" w:rsidRPr="00AA6C78" w:rsidRDefault="003D1429" w:rsidP="003D1429">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xml:space="preserve">5-10 </w:t>
            </w:r>
            <w:proofErr w:type="spellStart"/>
            <w:r>
              <w:rPr>
                <w:rFonts w:ascii="Times New Roman" w:eastAsia="Times New Roman" w:hAnsi="Times New Roman"/>
                <w:color w:val="000000"/>
                <w:sz w:val="24"/>
                <w:szCs w:val="24"/>
                <w:lang w:eastAsia="lt-LT"/>
              </w:rPr>
              <w:t>kl</w:t>
            </w:r>
            <w:proofErr w:type="spellEnd"/>
            <w:r>
              <w:rPr>
                <w:rFonts w:ascii="Times New Roman" w:eastAsia="Times New Roman" w:hAnsi="Times New Roman"/>
                <w:color w:val="000000"/>
                <w:sz w:val="24"/>
                <w:szCs w:val="24"/>
                <w:lang w:eastAsia="lt-LT"/>
              </w:rPr>
              <w:t>. mokinių</w:t>
            </w:r>
          </w:p>
        </w:tc>
        <w:tc>
          <w:tcPr>
            <w:tcW w:w="1324" w:type="dxa"/>
          </w:tcPr>
          <w:p w:rsidR="003D1429" w:rsidRPr="00AA6C78" w:rsidRDefault="003D1429" w:rsidP="003D1429">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xml:space="preserve">11-12 </w:t>
            </w:r>
            <w:proofErr w:type="spellStart"/>
            <w:r>
              <w:rPr>
                <w:rFonts w:ascii="Times New Roman" w:eastAsia="Times New Roman" w:hAnsi="Times New Roman"/>
                <w:color w:val="000000"/>
                <w:sz w:val="24"/>
                <w:szCs w:val="24"/>
                <w:lang w:eastAsia="lt-LT"/>
              </w:rPr>
              <w:t>kl</w:t>
            </w:r>
            <w:proofErr w:type="spellEnd"/>
            <w:r>
              <w:rPr>
                <w:rFonts w:ascii="Times New Roman" w:eastAsia="Times New Roman" w:hAnsi="Times New Roman"/>
                <w:color w:val="000000"/>
                <w:sz w:val="24"/>
                <w:szCs w:val="24"/>
                <w:lang w:eastAsia="lt-LT"/>
              </w:rPr>
              <w:t>. mokinių</w:t>
            </w:r>
          </w:p>
        </w:tc>
      </w:tr>
      <w:tr w:rsidR="003D1429" w:rsidRPr="00885657" w:rsidTr="0065336E">
        <w:tc>
          <w:tcPr>
            <w:tcW w:w="2093" w:type="dxa"/>
            <w:shd w:val="clear" w:color="auto" w:fill="auto"/>
          </w:tcPr>
          <w:p w:rsidR="003D1429" w:rsidRPr="00CF5DE9" w:rsidRDefault="00885657" w:rsidP="00C761BC">
            <w:pPr>
              <w:spacing w:after="0" w:line="240" w:lineRule="auto"/>
              <w:jc w:val="center"/>
              <w:rPr>
                <w:rFonts w:ascii="Times New Roman" w:eastAsia="Times New Roman" w:hAnsi="Times New Roman"/>
                <w:b/>
                <w:sz w:val="24"/>
                <w:szCs w:val="24"/>
                <w:lang w:eastAsia="lt-LT"/>
              </w:rPr>
            </w:pPr>
            <w:r w:rsidRPr="00CF5DE9">
              <w:rPr>
                <w:rFonts w:ascii="Times New Roman" w:eastAsia="Times New Roman" w:hAnsi="Times New Roman"/>
                <w:b/>
                <w:sz w:val="24"/>
                <w:szCs w:val="24"/>
                <w:lang w:eastAsia="lt-LT"/>
              </w:rPr>
              <w:t>1</w:t>
            </w:r>
            <w:r w:rsidR="00C761BC" w:rsidRPr="00CF5DE9">
              <w:rPr>
                <w:rFonts w:ascii="Times New Roman" w:eastAsia="Times New Roman" w:hAnsi="Times New Roman"/>
                <w:b/>
                <w:sz w:val="24"/>
                <w:szCs w:val="24"/>
                <w:lang w:eastAsia="lt-LT"/>
              </w:rPr>
              <w:t>40</w:t>
            </w:r>
          </w:p>
        </w:tc>
        <w:tc>
          <w:tcPr>
            <w:tcW w:w="1701" w:type="dxa"/>
            <w:shd w:val="clear" w:color="auto" w:fill="auto"/>
          </w:tcPr>
          <w:p w:rsidR="003D1429" w:rsidRPr="00CF5DE9" w:rsidRDefault="00CF5DE9" w:rsidP="00885657">
            <w:pPr>
              <w:spacing w:after="0" w:line="240" w:lineRule="auto"/>
              <w:jc w:val="center"/>
              <w:rPr>
                <w:rFonts w:ascii="Times New Roman" w:eastAsia="Times New Roman" w:hAnsi="Times New Roman"/>
                <w:b/>
                <w:sz w:val="24"/>
                <w:szCs w:val="24"/>
                <w:lang w:eastAsia="lt-LT"/>
              </w:rPr>
            </w:pPr>
            <w:r w:rsidRPr="00CF5DE9">
              <w:rPr>
                <w:rFonts w:ascii="Times New Roman" w:eastAsia="Times New Roman" w:hAnsi="Times New Roman"/>
                <w:b/>
                <w:sz w:val="24"/>
                <w:szCs w:val="24"/>
                <w:lang w:eastAsia="lt-LT"/>
              </w:rPr>
              <w:t>19</w:t>
            </w:r>
          </w:p>
        </w:tc>
        <w:tc>
          <w:tcPr>
            <w:tcW w:w="1843" w:type="dxa"/>
          </w:tcPr>
          <w:p w:rsidR="003D1429" w:rsidRPr="00CF5DE9" w:rsidRDefault="00CF5DE9" w:rsidP="00885657">
            <w:pPr>
              <w:spacing w:after="0" w:line="240" w:lineRule="auto"/>
              <w:jc w:val="center"/>
              <w:rPr>
                <w:rFonts w:ascii="Times New Roman" w:eastAsia="Times New Roman" w:hAnsi="Times New Roman"/>
                <w:b/>
                <w:sz w:val="24"/>
                <w:szCs w:val="24"/>
                <w:lang w:eastAsia="lt-LT"/>
              </w:rPr>
            </w:pPr>
            <w:r w:rsidRPr="00CF5DE9">
              <w:rPr>
                <w:rFonts w:ascii="Times New Roman" w:eastAsia="Times New Roman" w:hAnsi="Times New Roman"/>
                <w:b/>
                <w:sz w:val="24"/>
                <w:szCs w:val="24"/>
                <w:lang w:eastAsia="lt-LT"/>
              </w:rPr>
              <w:t>13</w:t>
            </w:r>
          </w:p>
        </w:tc>
        <w:tc>
          <w:tcPr>
            <w:tcW w:w="1275" w:type="dxa"/>
            <w:shd w:val="clear" w:color="auto" w:fill="auto"/>
          </w:tcPr>
          <w:p w:rsidR="003D1429" w:rsidRPr="00CF5DE9" w:rsidRDefault="00CF5DE9" w:rsidP="00885657">
            <w:pPr>
              <w:spacing w:after="0" w:line="240" w:lineRule="auto"/>
              <w:jc w:val="center"/>
              <w:rPr>
                <w:rFonts w:ascii="Times New Roman" w:eastAsia="Times New Roman" w:hAnsi="Times New Roman"/>
                <w:b/>
                <w:sz w:val="24"/>
                <w:szCs w:val="24"/>
                <w:lang w:eastAsia="lt-LT"/>
              </w:rPr>
            </w:pPr>
            <w:r w:rsidRPr="00CF5DE9">
              <w:rPr>
                <w:rFonts w:ascii="Times New Roman" w:eastAsia="Times New Roman" w:hAnsi="Times New Roman"/>
                <w:b/>
                <w:sz w:val="24"/>
                <w:szCs w:val="24"/>
                <w:lang w:eastAsia="lt-LT"/>
              </w:rPr>
              <w:t>39</w:t>
            </w:r>
          </w:p>
        </w:tc>
        <w:tc>
          <w:tcPr>
            <w:tcW w:w="1370" w:type="dxa"/>
          </w:tcPr>
          <w:p w:rsidR="003D1429" w:rsidRPr="00CF5DE9" w:rsidRDefault="00CF5DE9" w:rsidP="00885657">
            <w:pPr>
              <w:spacing w:after="0" w:line="240" w:lineRule="auto"/>
              <w:jc w:val="center"/>
              <w:rPr>
                <w:rFonts w:ascii="Times New Roman" w:eastAsia="Times New Roman" w:hAnsi="Times New Roman"/>
                <w:b/>
                <w:sz w:val="24"/>
                <w:szCs w:val="24"/>
                <w:lang w:eastAsia="lt-LT"/>
              </w:rPr>
            </w:pPr>
            <w:r w:rsidRPr="00CF5DE9">
              <w:rPr>
                <w:rFonts w:ascii="Times New Roman" w:eastAsia="Times New Roman" w:hAnsi="Times New Roman"/>
                <w:b/>
                <w:sz w:val="24"/>
                <w:szCs w:val="24"/>
                <w:lang w:eastAsia="lt-LT"/>
              </w:rPr>
              <w:t>69</w:t>
            </w:r>
          </w:p>
        </w:tc>
        <w:tc>
          <w:tcPr>
            <w:tcW w:w="1324" w:type="dxa"/>
          </w:tcPr>
          <w:p w:rsidR="003D1429" w:rsidRPr="00885657" w:rsidRDefault="00885657" w:rsidP="00885657">
            <w:pPr>
              <w:spacing w:after="0" w:line="240" w:lineRule="auto"/>
              <w:jc w:val="center"/>
              <w:rPr>
                <w:rFonts w:ascii="Times New Roman" w:eastAsia="Times New Roman" w:hAnsi="Times New Roman"/>
                <w:b/>
                <w:color w:val="000000"/>
                <w:sz w:val="24"/>
                <w:szCs w:val="24"/>
                <w:lang w:eastAsia="lt-LT"/>
              </w:rPr>
            </w:pPr>
            <w:r w:rsidRPr="00885657">
              <w:rPr>
                <w:rFonts w:ascii="Times New Roman" w:eastAsia="Times New Roman" w:hAnsi="Times New Roman"/>
                <w:b/>
                <w:color w:val="000000"/>
                <w:sz w:val="24"/>
                <w:szCs w:val="24"/>
                <w:lang w:eastAsia="lt-LT"/>
              </w:rPr>
              <w:t>-</w:t>
            </w:r>
          </w:p>
        </w:tc>
      </w:tr>
    </w:tbl>
    <w:p w:rsidR="003D1429" w:rsidRPr="00885657" w:rsidRDefault="003D1429" w:rsidP="006412B6">
      <w:pPr>
        <w:spacing w:after="0" w:line="240" w:lineRule="auto"/>
        <w:rPr>
          <w:rFonts w:ascii="Times New Roman" w:eastAsia="Times New Roman" w:hAnsi="Times New Roman"/>
          <w:b/>
          <w:sz w:val="24"/>
          <w:szCs w:val="24"/>
          <w:lang w:eastAsia="lt-LT"/>
        </w:rPr>
      </w:pPr>
    </w:p>
    <w:p w:rsidR="004C2A36" w:rsidRDefault="006412B6" w:rsidP="009D0480">
      <w:pPr>
        <w:tabs>
          <w:tab w:val="left" w:pos="3380"/>
        </w:tabs>
        <w:spacing w:after="0" w:line="240" w:lineRule="auto"/>
        <w:ind w:firstLine="851"/>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1.4. Darbuotojų skaičius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4"/>
        <w:gridCol w:w="2845"/>
        <w:gridCol w:w="2054"/>
        <w:gridCol w:w="2491"/>
      </w:tblGrid>
      <w:tr w:rsidR="006412B6" w:rsidRPr="00AA6C78" w:rsidTr="006F19F4">
        <w:tc>
          <w:tcPr>
            <w:tcW w:w="2464" w:type="dxa"/>
            <w:shd w:val="clear" w:color="auto" w:fill="auto"/>
          </w:tcPr>
          <w:p w:rsidR="006412B6" w:rsidRPr="00AA6C78" w:rsidRDefault="006412B6" w:rsidP="006F19F4">
            <w:pPr>
              <w:spacing w:after="0" w:line="240" w:lineRule="auto"/>
              <w:rPr>
                <w:rFonts w:ascii="Times New Roman" w:eastAsia="Times New Roman" w:hAnsi="Times New Roman"/>
                <w:color w:val="000000"/>
                <w:sz w:val="24"/>
                <w:szCs w:val="24"/>
                <w:lang w:eastAsia="lt-LT"/>
              </w:rPr>
            </w:pPr>
            <w:r w:rsidRPr="00AA6C78">
              <w:rPr>
                <w:rFonts w:ascii="Times New Roman" w:eastAsia="Times New Roman" w:hAnsi="Times New Roman"/>
                <w:color w:val="000000"/>
                <w:sz w:val="24"/>
                <w:szCs w:val="24"/>
                <w:lang w:eastAsia="lt-LT"/>
              </w:rPr>
              <w:t>Administracijos darbuotojai</w:t>
            </w:r>
          </w:p>
        </w:tc>
        <w:tc>
          <w:tcPr>
            <w:tcW w:w="2845" w:type="dxa"/>
            <w:shd w:val="clear" w:color="auto" w:fill="auto"/>
          </w:tcPr>
          <w:p w:rsidR="006412B6" w:rsidRPr="00AA6C78" w:rsidRDefault="006412B6" w:rsidP="006F19F4">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xml:space="preserve">Pedagoginiai darbuotojai </w:t>
            </w:r>
            <w:r w:rsidRPr="00AA6C78">
              <w:rPr>
                <w:rFonts w:ascii="Times New Roman" w:eastAsia="Times New Roman" w:hAnsi="Times New Roman"/>
                <w:color w:val="000000"/>
                <w:sz w:val="24"/>
                <w:szCs w:val="24"/>
                <w:lang w:eastAsia="lt-LT"/>
              </w:rPr>
              <w:t xml:space="preserve"> </w:t>
            </w:r>
          </w:p>
        </w:tc>
        <w:tc>
          <w:tcPr>
            <w:tcW w:w="2054" w:type="dxa"/>
          </w:tcPr>
          <w:p w:rsidR="006412B6" w:rsidRPr="00AA6C78" w:rsidRDefault="006412B6" w:rsidP="006F19F4">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Nepedagoginiai darbuotojai</w:t>
            </w:r>
          </w:p>
        </w:tc>
        <w:tc>
          <w:tcPr>
            <w:tcW w:w="2491" w:type="dxa"/>
            <w:shd w:val="clear" w:color="auto" w:fill="auto"/>
          </w:tcPr>
          <w:p w:rsidR="006412B6" w:rsidRPr="00AA6C78" w:rsidRDefault="006412B6" w:rsidP="006F19F4">
            <w:pPr>
              <w:spacing w:after="0" w:line="240" w:lineRule="auto"/>
              <w:rPr>
                <w:rFonts w:ascii="Times New Roman" w:eastAsia="Times New Roman" w:hAnsi="Times New Roman"/>
                <w:color w:val="000000"/>
                <w:sz w:val="24"/>
                <w:szCs w:val="24"/>
                <w:lang w:eastAsia="lt-LT"/>
              </w:rPr>
            </w:pPr>
            <w:r w:rsidRPr="00AA6C78">
              <w:rPr>
                <w:rFonts w:ascii="Times New Roman" w:eastAsia="Times New Roman" w:hAnsi="Times New Roman"/>
                <w:color w:val="000000"/>
                <w:sz w:val="24"/>
                <w:szCs w:val="24"/>
                <w:lang w:eastAsia="lt-LT"/>
              </w:rPr>
              <w:t>Kiti darbuotojai</w:t>
            </w:r>
          </w:p>
        </w:tc>
      </w:tr>
      <w:tr w:rsidR="006412B6" w:rsidRPr="00AA6C78" w:rsidTr="006F19F4">
        <w:tc>
          <w:tcPr>
            <w:tcW w:w="2464" w:type="dxa"/>
            <w:shd w:val="clear" w:color="auto" w:fill="auto"/>
          </w:tcPr>
          <w:p w:rsidR="006412B6" w:rsidRPr="00AA6C78" w:rsidRDefault="00885657" w:rsidP="00885657">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3</w:t>
            </w:r>
          </w:p>
        </w:tc>
        <w:tc>
          <w:tcPr>
            <w:tcW w:w="2845" w:type="dxa"/>
            <w:shd w:val="clear" w:color="auto" w:fill="auto"/>
          </w:tcPr>
          <w:p w:rsidR="006412B6" w:rsidRPr="00AA6C78" w:rsidRDefault="00C761BC" w:rsidP="00885657">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28</w:t>
            </w:r>
          </w:p>
        </w:tc>
        <w:tc>
          <w:tcPr>
            <w:tcW w:w="2054" w:type="dxa"/>
          </w:tcPr>
          <w:p w:rsidR="006412B6" w:rsidRPr="00AA6C78" w:rsidRDefault="00CF5DE9" w:rsidP="00885657">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15</w:t>
            </w:r>
          </w:p>
        </w:tc>
        <w:tc>
          <w:tcPr>
            <w:tcW w:w="2491" w:type="dxa"/>
            <w:shd w:val="clear" w:color="auto" w:fill="auto"/>
          </w:tcPr>
          <w:p w:rsidR="006412B6" w:rsidRPr="00AA6C78" w:rsidRDefault="00CF5DE9" w:rsidP="00885657">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w:t>
            </w:r>
          </w:p>
        </w:tc>
      </w:tr>
    </w:tbl>
    <w:p w:rsidR="00C63956" w:rsidRDefault="00C63956" w:rsidP="006412B6">
      <w:pPr>
        <w:spacing w:after="0" w:line="240" w:lineRule="auto"/>
        <w:rPr>
          <w:rFonts w:ascii="Times New Roman" w:eastAsia="Times New Roman" w:hAnsi="Times New Roman"/>
          <w:color w:val="000000"/>
          <w:sz w:val="24"/>
          <w:szCs w:val="24"/>
          <w:lang w:eastAsia="lt-LT"/>
        </w:rPr>
      </w:pPr>
    </w:p>
    <w:p w:rsidR="004C2A36" w:rsidRDefault="006412B6" w:rsidP="009D0480">
      <w:pPr>
        <w:spacing w:after="0" w:line="240" w:lineRule="auto"/>
        <w:ind w:firstLine="851"/>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1.5. Naudojamos patalpos: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1239"/>
        <w:gridCol w:w="1401"/>
        <w:gridCol w:w="2162"/>
        <w:gridCol w:w="2490"/>
      </w:tblGrid>
      <w:tr w:rsidR="00497574" w:rsidRPr="00AA6C78" w:rsidTr="000E0B60">
        <w:trPr>
          <w:trHeight w:val="250"/>
        </w:trPr>
        <w:tc>
          <w:tcPr>
            <w:tcW w:w="2335" w:type="dxa"/>
            <w:vMerge w:val="restart"/>
            <w:shd w:val="clear" w:color="auto" w:fill="auto"/>
          </w:tcPr>
          <w:p w:rsidR="00497574" w:rsidRPr="00AA6C78" w:rsidRDefault="00497574" w:rsidP="00644C13">
            <w:pPr>
              <w:spacing w:after="0" w:line="240" w:lineRule="auto"/>
              <w:jc w:val="center"/>
              <w:rPr>
                <w:rFonts w:ascii="Times New Roman" w:eastAsia="Times New Roman" w:hAnsi="Times New Roman"/>
                <w:color w:val="000000"/>
                <w:sz w:val="24"/>
                <w:szCs w:val="24"/>
                <w:lang w:eastAsia="lt-LT"/>
              </w:rPr>
            </w:pPr>
            <w:r w:rsidRPr="00AA6C78">
              <w:rPr>
                <w:rFonts w:ascii="Times New Roman" w:eastAsia="Times New Roman" w:hAnsi="Times New Roman"/>
                <w:color w:val="000000"/>
                <w:sz w:val="24"/>
                <w:szCs w:val="24"/>
                <w:lang w:eastAsia="lt-LT"/>
              </w:rPr>
              <w:t>Adresas</w:t>
            </w:r>
          </w:p>
        </w:tc>
        <w:tc>
          <w:tcPr>
            <w:tcW w:w="4802" w:type="dxa"/>
            <w:gridSpan w:val="3"/>
            <w:shd w:val="clear" w:color="auto" w:fill="auto"/>
          </w:tcPr>
          <w:p w:rsidR="00497574" w:rsidRPr="00AA6C78" w:rsidRDefault="00497574" w:rsidP="00644C13">
            <w:pPr>
              <w:spacing w:after="0" w:line="240" w:lineRule="auto"/>
              <w:jc w:val="center"/>
              <w:rPr>
                <w:rFonts w:ascii="Times New Roman" w:eastAsia="Times New Roman" w:hAnsi="Times New Roman"/>
                <w:color w:val="000000"/>
                <w:sz w:val="24"/>
                <w:szCs w:val="24"/>
                <w:lang w:eastAsia="lt-LT"/>
              </w:rPr>
            </w:pPr>
            <w:r w:rsidRPr="00AA6C78">
              <w:rPr>
                <w:rFonts w:ascii="Times New Roman" w:eastAsia="Times New Roman" w:hAnsi="Times New Roman"/>
                <w:color w:val="000000"/>
                <w:sz w:val="24"/>
                <w:szCs w:val="24"/>
                <w:lang w:eastAsia="lt-LT"/>
              </w:rPr>
              <w:t>Plotas (</w:t>
            </w:r>
            <w:proofErr w:type="spellStart"/>
            <w:r w:rsidRPr="00AA6C78">
              <w:rPr>
                <w:rFonts w:ascii="Times New Roman" w:eastAsia="Times New Roman" w:hAnsi="Times New Roman"/>
                <w:color w:val="000000"/>
                <w:sz w:val="24"/>
                <w:szCs w:val="24"/>
                <w:lang w:eastAsia="lt-LT"/>
              </w:rPr>
              <w:t>kv.m</w:t>
            </w:r>
            <w:proofErr w:type="spellEnd"/>
            <w:r w:rsidRPr="00AA6C78">
              <w:rPr>
                <w:rFonts w:ascii="Times New Roman" w:eastAsia="Times New Roman" w:hAnsi="Times New Roman"/>
                <w:color w:val="000000"/>
                <w:sz w:val="24"/>
                <w:szCs w:val="24"/>
                <w:lang w:eastAsia="lt-LT"/>
              </w:rPr>
              <w:t>.)</w:t>
            </w:r>
          </w:p>
        </w:tc>
        <w:tc>
          <w:tcPr>
            <w:tcW w:w="2490" w:type="dxa"/>
            <w:vMerge w:val="restart"/>
            <w:shd w:val="clear" w:color="auto" w:fill="auto"/>
          </w:tcPr>
          <w:p w:rsidR="00497574" w:rsidRPr="00AA6C78" w:rsidRDefault="00497574" w:rsidP="00644C13">
            <w:pPr>
              <w:spacing w:after="0" w:line="240" w:lineRule="auto"/>
              <w:jc w:val="center"/>
              <w:rPr>
                <w:rFonts w:ascii="Times New Roman" w:eastAsia="Times New Roman" w:hAnsi="Times New Roman"/>
                <w:color w:val="000000"/>
                <w:sz w:val="24"/>
                <w:szCs w:val="24"/>
                <w:lang w:eastAsia="lt-LT"/>
              </w:rPr>
            </w:pPr>
            <w:r w:rsidRPr="00AA6C78">
              <w:rPr>
                <w:rFonts w:ascii="Times New Roman" w:eastAsia="Times New Roman" w:hAnsi="Times New Roman"/>
                <w:color w:val="000000"/>
                <w:sz w:val="24"/>
                <w:szCs w:val="24"/>
                <w:lang w:eastAsia="lt-LT"/>
              </w:rPr>
              <w:t>Pastabos</w:t>
            </w:r>
          </w:p>
        </w:tc>
      </w:tr>
      <w:tr w:rsidR="00497574" w:rsidRPr="00AA6C78" w:rsidTr="00497574">
        <w:trPr>
          <w:trHeight w:val="300"/>
        </w:trPr>
        <w:tc>
          <w:tcPr>
            <w:tcW w:w="2335" w:type="dxa"/>
            <w:vMerge/>
            <w:shd w:val="clear" w:color="auto" w:fill="auto"/>
          </w:tcPr>
          <w:p w:rsidR="00497574" w:rsidRPr="00AA6C78" w:rsidRDefault="00497574" w:rsidP="00644C13">
            <w:pPr>
              <w:spacing w:after="0" w:line="240" w:lineRule="auto"/>
              <w:jc w:val="center"/>
              <w:rPr>
                <w:rFonts w:ascii="Times New Roman" w:eastAsia="Times New Roman" w:hAnsi="Times New Roman"/>
                <w:color w:val="000000"/>
                <w:sz w:val="24"/>
                <w:szCs w:val="24"/>
                <w:lang w:eastAsia="lt-LT"/>
              </w:rPr>
            </w:pPr>
          </w:p>
        </w:tc>
        <w:tc>
          <w:tcPr>
            <w:tcW w:w="1239" w:type="dxa"/>
            <w:shd w:val="clear" w:color="auto" w:fill="auto"/>
          </w:tcPr>
          <w:p w:rsidR="00497574" w:rsidRPr="00644C13" w:rsidRDefault="00497574" w:rsidP="00644C13">
            <w:pPr>
              <w:spacing w:after="0" w:line="240" w:lineRule="auto"/>
              <w:jc w:val="center"/>
              <w:rPr>
                <w:rFonts w:ascii="Times New Roman" w:eastAsia="Times New Roman" w:hAnsi="Times New Roman"/>
                <w:color w:val="000000"/>
                <w:lang w:eastAsia="lt-LT"/>
              </w:rPr>
            </w:pPr>
            <w:r w:rsidRPr="00644C13">
              <w:rPr>
                <w:rFonts w:ascii="Times New Roman" w:eastAsia="Times New Roman" w:hAnsi="Times New Roman"/>
                <w:color w:val="000000"/>
                <w:lang w:eastAsia="lt-LT"/>
              </w:rPr>
              <w:t>Bendras plotas</w:t>
            </w:r>
          </w:p>
        </w:tc>
        <w:tc>
          <w:tcPr>
            <w:tcW w:w="1401" w:type="dxa"/>
            <w:shd w:val="clear" w:color="auto" w:fill="auto"/>
          </w:tcPr>
          <w:p w:rsidR="00497574" w:rsidRPr="00644C13" w:rsidRDefault="00497574" w:rsidP="00644C13">
            <w:pPr>
              <w:spacing w:after="0" w:line="240" w:lineRule="auto"/>
              <w:jc w:val="center"/>
              <w:rPr>
                <w:rFonts w:ascii="Times New Roman" w:eastAsia="Times New Roman" w:hAnsi="Times New Roman"/>
                <w:color w:val="000000"/>
                <w:lang w:eastAsia="lt-LT"/>
              </w:rPr>
            </w:pPr>
            <w:r w:rsidRPr="00644C13">
              <w:rPr>
                <w:rFonts w:ascii="Times New Roman" w:eastAsia="Times New Roman" w:hAnsi="Times New Roman"/>
                <w:color w:val="000000"/>
                <w:lang w:eastAsia="lt-LT"/>
              </w:rPr>
              <w:t>Naudingas plotas</w:t>
            </w:r>
          </w:p>
        </w:tc>
        <w:tc>
          <w:tcPr>
            <w:tcW w:w="2162" w:type="dxa"/>
          </w:tcPr>
          <w:p w:rsidR="00497574" w:rsidRPr="00AA6C78" w:rsidRDefault="00497574" w:rsidP="00497574">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Vienam mokiniui/vaikui tenkantis plotas</w:t>
            </w:r>
          </w:p>
        </w:tc>
        <w:tc>
          <w:tcPr>
            <w:tcW w:w="2490" w:type="dxa"/>
            <w:vMerge/>
            <w:shd w:val="clear" w:color="auto" w:fill="auto"/>
          </w:tcPr>
          <w:p w:rsidR="00497574" w:rsidRPr="00AA6C78" w:rsidRDefault="00497574" w:rsidP="006F19F4">
            <w:pPr>
              <w:spacing w:after="0" w:line="240" w:lineRule="auto"/>
              <w:rPr>
                <w:rFonts w:ascii="Times New Roman" w:eastAsia="Times New Roman" w:hAnsi="Times New Roman"/>
                <w:color w:val="000000"/>
                <w:sz w:val="24"/>
                <w:szCs w:val="24"/>
                <w:lang w:eastAsia="lt-LT"/>
              </w:rPr>
            </w:pPr>
          </w:p>
        </w:tc>
      </w:tr>
      <w:tr w:rsidR="00497574" w:rsidRPr="00AA6C78" w:rsidTr="00497574">
        <w:tc>
          <w:tcPr>
            <w:tcW w:w="2335" w:type="dxa"/>
            <w:shd w:val="clear" w:color="auto" w:fill="auto"/>
          </w:tcPr>
          <w:p w:rsidR="00497574" w:rsidRPr="00AA6C78" w:rsidRDefault="009D0480" w:rsidP="006F19F4">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Kretingos g. 21, Jokūbavo k., Kretingos r. LT97210</w:t>
            </w:r>
          </w:p>
        </w:tc>
        <w:tc>
          <w:tcPr>
            <w:tcW w:w="1239" w:type="dxa"/>
            <w:shd w:val="clear" w:color="auto" w:fill="auto"/>
          </w:tcPr>
          <w:p w:rsidR="00497574" w:rsidRPr="00986137" w:rsidRDefault="00885657" w:rsidP="00986137">
            <w:pPr>
              <w:spacing w:after="0" w:line="240" w:lineRule="auto"/>
              <w:jc w:val="center"/>
              <w:rPr>
                <w:rFonts w:ascii="Times New Roman" w:eastAsia="Times New Roman" w:hAnsi="Times New Roman"/>
                <w:b/>
                <w:color w:val="000000"/>
                <w:sz w:val="24"/>
                <w:szCs w:val="24"/>
                <w:lang w:eastAsia="lt-LT"/>
              </w:rPr>
            </w:pPr>
            <w:r w:rsidRPr="00986137">
              <w:rPr>
                <w:rFonts w:ascii="Times New Roman" w:eastAsia="Times New Roman" w:hAnsi="Times New Roman"/>
                <w:b/>
                <w:color w:val="000000"/>
                <w:sz w:val="24"/>
                <w:szCs w:val="24"/>
                <w:lang w:eastAsia="lt-LT"/>
              </w:rPr>
              <w:t>2280,67</w:t>
            </w:r>
          </w:p>
        </w:tc>
        <w:tc>
          <w:tcPr>
            <w:tcW w:w="1401" w:type="dxa"/>
            <w:shd w:val="clear" w:color="auto" w:fill="auto"/>
          </w:tcPr>
          <w:p w:rsidR="00497574" w:rsidRPr="00986137" w:rsidRDefault="00885657" w:rsidP="00986137">
            <w:pPr>
              <w:spacing w:after="0" w:line="240" w:lineRule="auto"/>
              <w:jc w:val="center"/>
              <w:rPr>
                <w:rFonts w:ascii="Times New Roman" w:eastAsia="Times New Roman" w:hAnsi="Times New Roman"/>
                <w:b/>
                <w:color w:val="000000"/>
                <w:sz w:val="24"/>
                <w:szCs w:val="24"/>
                <w:lang w:eastAsia="lt-LT"/>
              </w:rPr>
            </w:pPr>
            <w:r w:rsidRPr="00986137">
              <w:rPr>
                <w:rFonts w:ascii="Times New Roman" w:eastAsia="Times New Roman" w:hAnsi="Times New Roman"/>
                <w:b/>
                <w:color w:val="000000"/>
                <w:sz w:val="24"/>
                <w:szCs w:val="24"/>
                <w:lang w:eastAsia="lt-LT"/>
              </w:rPr>
              <w:t>1203,95</w:t>
            </w:r>
          </w:p>
        </w:tc>
        <w:tc>
          <w:tcPr>
            <w:tcW w:w="2162" w:type="dxa"/>
          </w:tcPr>
          <w:p w:rsidR="00497574" w:rsidRPr="00C761BC" w:rsidRDefault="00CF5DE9" w:rsidP="00C761BC">
            <w:pPr>
              <w:spacing w:after="0" w:line="240" w:lineRule="auto"/>
              <w:jc w:val="center"/>
              <w:rPr>
                <w:rFonts w:ascii="Times New Roman" w:eastAsia="Times New Roman" w:hAnsi="Times New Roman"/>
                <w:b/>
                <w:color w:val="000000"/>
                <w:sz w:val="24"/>
                <w:szCs w:val="24"/>
                <w:lang w:eastAsia="lt-LT"/>
              </w:rPr>
            </w:pPr>
            <w:r>
              <w:rPr>
                <w:rFonts w:ascii="Times New Roman" w:eastAsia="Times New Roman" w:hAnsi="Times New Roman"/>
                <w:b/>
                <w:color w:val="000000"/>
                <w:sz w:val="24"/>
                <w:szCs w:val="24"/>
                <w:lang w:eastAsia="lt-LT"/>
              </w:rPr>
              <w:t>8,60</w:t>
            </w:r>
          </w:p>
        </w:tc>
        <w:tc>
          <w:tcPr>
            <w:tcW w:w="2490" w:type="dxa"/>
            <w:shd w:val="clear" w:color="auto" w:fill="auto"/>
          </w:tcPr>
          <w:p w:rsidR="00497574" w:rsidRPr="00AA6C78" w:rsidRDefault="00497574" w:rsidP="006F19F4">
            <w:pPr>
              <w:spacing w:after="0" w:line="240" w:lineRule="auto"/>
              <w:rPr>
                <w:rFonts w:ascii="Times New Roman" w:eastAsia="Times New Roman" w:hAnsi="Times New Roman"/>
                <w:color w:val="000000"/>
                <w:sz w:val="24"/>
                <w:szCs w:val="24"/>
                <w:lang w:eastAsia="lt-LT"/>
              </w:rPr>
            </w:pPr>
          </w:p>
        </w:tc>
      </w:tr>
    </w:tbl>
    <w:p w:rsidR="006412B6" w:rsidRDefault="006412B6" w:rsidP="006412B6">
      <w:pPr>
        <w:spacing w:after="0" w:line="240" w:lineRule="auto"/>
        <w:ind w:firstLine="720"/>
        <w:rPr>
          <w:rFonts w:ascii="Times New Roman" w:eastAsia="Times New Roman" w:hAnsi="Times New Roman"/>
          <w:color w:val="000000"/>
          <w:sz w:val="24"/>
          <w:szCs w:val="24"/>
          <w:lang w:eastAsia="lt-LT"/>
        </w:rPr>
      </w:pPr>
      <w:r>
        <w:rPr>
          <w:rFonts w:ascii="Times New Roman" w:eastAsia="Times New Roman" w:hAnsi="Times New Roman"/>
          <w:b/>
          <w:bCs/>
          <w:color w:val="000000"/>
          <w:sz w:val="24"/>
          <w:szCs w:val="24"/>
          <w:lang w:eastAsia="lt-LT"/>
        </w:rPr>
        <w:t> </w:t>
      </w:r>
      <w:r>
        <w:rPr>
          <w:rFonts w:ascii="Times New Roman" w:eastAsia="Times New Roman" w:hAnsi="Times New Roman"/>
          <w:color w:val="000000"/>
          <w:sz w:val="24"/>
          <w:szCs w:val="24"/>
          <w:lang w:eastAsia="lt-LT"/>
        </w:rPr>
        <w:t> </w:t>
      </w:r>
    </w:p>
    <w:p w:rsidR="006412B6" w:rsidRDefault="006412B6" w:rsidP="006412B6">
      <w:pPr>
        <w:spacing w:after="0" w:line="240" w:lineRule="auto"/>
        <w:rPr>
          <w:rFonts w:ascii="Times New Roman" w:eastAsia="Times New Roman" w:hAnsi="Times New Roman"/>
          <w:b/>
          <w:bCs/>
          <w:color w:val="000000"/>
          <w:sz w:val="24"/>
          <w:szCs w:val="24"/>
          <w:lang w:eastAsia="lt-LT"/>
        </w:rPr>
      </w:pPr>
      <w:r>
        <w:rPr>
          <w:rFonts w:ascii="Times New Roman" w:eastAsia="Times New Roman" w:hAnsi="Times New Roman"/>
          <w:b/>
          <w:bCs/>
          <w:color w:val="000000"/>
          <w:sz w:val="24"/>
          <w:szCs w:val="24"/>
          <w:lang w:eastAsia="lt-LT"/>
        </w:rPr>
        <w:t>2. ĮSTAIGOS</w:t>
      </w:r>
      <w:r>
        <w:rPr>
          <w:rFonts w:ascii="Times New Roman" w:eastAsia="Times New Roman" w:hAnsi="Times New Roman"/>
          <w:color w:val="000000"/>
          <w:sz w:val="24"/>
          <w:szCs w:val="24"/>
          <w:lang w:eastAsia="lt-LT"/>
        </w:rPr>
        <w:t> </w:t>
      </w:r>
      <w:r>
        <w:rPr>
          <w:rFonts w:ascii="Times New Roman" w:eastAsia="Times New Roman" w:hAnsi="Times New Roman"/>
          <w:b/>
          <w:bCs/>
          <w:color w:val="000000"/>
          <w:sz w:val="24"/>
          <w:szCs w:val="24"/>
          <w:lang w:eastAsia="lt-LT"/>
        </w:rPr>
        <w:t>VYKDYTA VEIKLA IR PASIEKTI REZULTATAI</w:t>
      </w:r>
    </w:p>
    <w:p w:rsidR="006412B6" w:rsidRDefault="006412B6" w:rsidP="006412B6">
      <w:pPr>
        <w:spacing w:after="0" w:line="240" w:lineRule="auto"/>
        <w:jc w:val="center"/>
        <w:rPr>
          <w:rFonts w:ascii="Times New Roman" w:eastAsia="Times New Roman" w:hAnsi="Times New Roman"/>
          <w:color w:val="000000"/>
          <w:sz w:val="24"/>
          <w:szCs w:val="24"/>
          <w:lang w:eastAsia="lt-LT"/>
        </w:rPr>
      </w:pPr>
    </w:p>
    <w:p w:rsidR="00BC6FA0" w:rsidRDefault="006412B6" w:rsidP="009D0480">
      <w:pPr>
        <w:spacing w:after="0" w:line="360" w:lineRule="auto"/>
        <w:ind w:firstLine="720"/>
        <w:jc w:val="both"/>
        <w:rPr>
          <w:rFonts w:ascii="Times New Roman" w:eastAsia="Times New Roman" w:hAnsi="Times New Roman"/>
          <w:bCs/>
          <w:color w:val="000000"/>
          <w:sz w:val="24"/>
          <w:szCs w:val="24"/>
          <w:lang w:eastAsia="lt-LT"/>
        </w:rPr>
      </w:pPr>
      <w:r w:rsidRPr="006002EF">
        <w:rPr>
          <w:rFonts w:ascii="Times New Roman" w:eastAsia="Times New Roman" w:hAnsi="Times New Roman"/>
          <w:bCs/>
          <w:color w:val="000000"/>
          <w:sz w:val="24"/>
          <w:szCs w:val="24"/>
          <w:lang w:eastAsia="lt-LT"/>
        </w:rPr>
        <w:t>2.1. Veiklos tikslų įgyvendinimas</w:t>
      </w:r>
      <w:r>
        <w:rPr>
          <w:rFonts w:ascii="Times New Roman" w:eastAsia="Times New Roman" w:hAnsi="Times New Roman"/>
          <w:bCs/>
          <w:color w:val="000000"/>
          <w:sz w:val="24"/>
          <w:szCs w:val="24"/>
          <w:lang w:eastAsia="lt-LT"/>
        </w:rPr>
        <w:t>.</w:t>
      </w:r>
    </w:p>
    <w:p w:rsidR="00BC6FA0" w:rsidRDefault="00986137" w:rsidP="009D0480">
      <w:pPr>
        <w:spacing w:after="0" w:line="360" w:lineRule="auto"/>
        <w:ind w:firstLine="720"/>
        <w:jc w:val="both"/>
        <w:rPr>
          <w:rFonts w:ascii="Times New Roman" w:eastAsia="Times New Roman" w:hAnsi="Times New Roman"/>
          <w:bCs/>
          <w:color w:val="000000"/>
          <w:sz w:val="24"/>
          <w:szCs w:val="24"/>
          <w:lang w:eastAsia="lt-LT"/>
        </w:rPr>
      </w:pPr>
      <w:r w:rsidRPr="00986137">
        <w:rPr>
          <w:rFonts w:ascii="Times New Roman" w:eastAsia="Times New Roman" w:hAnsi="Times New Roman"/>
          <w:bCs/>
          <w:color w:val="000000"/>
          <w:sz w:val="24"/>
          <w:szCs w:val="24"/>
          <w:lang w:eastAsia="lt-LT"/>
        </w:rPr>
        <w:lastRenderedPageBreak/>
        <w:t>Rengiant 2015 metų veiklos planą buvo atsižvelgta į</w:t>
      </w:r>
      <w:r w:rsidR="008B48EF">
        <w:rPr>
          <w:rFonts w:ascii="Times New Roman" w:eastAsia="Times New Roman" w:hAnsi="Times New Roman"/>
          <w:bCs/>
          <w:color w:val="000000"/>
          <w:sz w:val="24"/>
          <w:szCs w:val="24"/>
          <w:lang w:eastAsia="lt-LT"/>
        </w:rPr>
        <w:t xml:space="preserve"> strateginio plano tikslus (</w:t>
      </w:r>
      <w:proofErr w:type="spellStart"/>
      <w:r w:rsidR="00BC6FA0">
        <w:rPr>
          <w:rFonts w:ascii="Times New Roman" w:eastAsia="Times New Roman" w:hAnsi="Times New Roman"/>
          <w:bCs/>
          <w:color w:val="000000"/>
          <w:sz w:val="24"/>
          <w:szCs w:val="24"/>
          <w:lang w:eastAsia="lt-LT"/>
        </w:rPr>
        <w:t>ugdymo(si</w:t>
      </w:r>
      <w:proofErr w:type="spellEnd"/>
      <w:r w:rsidR="00BC6FA0">
        <w:rPr>
          <w:rFonts w:ascii="Times New Roman" w:eastAsia="Times New Roman" w:hAnsi="Times New Roman"/>
          <w:bCs/>
          <w:color w:val="000000"/>
          <w:sz w:val="24"/>
          <w:szCs w:val="24"/>
          <w:lang w:eastAsia="lt-LT"/>
        </w:rPr>
        <w:t>) kokybės gerinimas, saugios, modernios, kultūringos aplinkos kūrimas, efektyvios pagalbos mokyklos</w:t>
      </w:r>
      <w:r w:rsidR="008B48EF">
        <w:rPr>
          <w:rFonts w:ascii="Times New Roman" w:eastAsia="Times New Roman" w:hAnsi="Times New Roman"/>
          <w:bCs/>
          <w:color w:val="000000"/>
          <w:sz w:val="24"/>
          <w:szCs w:val="24"/>
          <w:lang w:eastAsia="lt-LT"/>
        </w:rPr>
        <w:t xml:space="preserve"> bendruomenės nariams teikimas)</w:t>
      </w:r>
      <w:r w:rsidR="00BC6FA0">
        <w:rPr>
          <w:rFonts w:ascii="Times New Roman" w:eastAsia="Times New Roman" w:hAnsi="Times New Roman"/>
          <w:bCs/>
          <w:color w:val="000000"/>
          <w:sz w:val="24"/>
          <w:szCs w:val="24"/>
          <w:lang w:eastAsia="lt-LT"/>
        </w:rPr>
        <w:t xml:space="preserve">,  </w:t>
      </w:r>
      <w:r w:rsidRPr="00986137">
        <w:rPr>
          <w:rFonts w:ascii="Times New Roman" w:eastAsia="Times New Roman" w:hAnsi="Times New Roman"/>
          <w:bCs/>
          <w:color w:val="000000"/>
          <w:sz w:val="24"/>
          <w:szCs w:val="24"/>
          <w:lang w:eastAsia="lt-LT"/>
        </w:rPr>
        <w:t xml:space="preserve">mokyklos veiklos kokybės įsivertinimo, įvairių </w:t>
      </w:r>
      <w:r w:rsidR="005B3ED2" w:rsidRPr="00986137">
        <w:rPr>
          <w:rFonts w:ascii="Times New Roman" w:eastAsia="Times New Roman" w:hAnsi="Times New Roman"/>
          <w:bCs/>
          <w:color w:val="000000"/>
          <w:sz w:val="24"/>
          <w:szCs w:val="24"/>
          <w:lang w:eastAsia="lt-LT"/>
        </w:rPr>
        <w:t xml:space="preserve">atliktų </w:t>
      </w:r>
      <w:r w:rsidRPr="00986137">
        <w:rPr>
          <w:rFonts w:ascii="Times New Roman" w:eastAsia="Times New Roman" w:hAnsi="Times New Roman"/>
          <w:bCs/>
          <w:color w:val="000000"/>
          <w:sz w:val="24"/>
          <w:szCs w:val="24"/>
          <w:lang w:eastAsia="lt-LT"/>
        </w:rPr>
        <w:t>tyrimų rezultatus</w:t>
      </w:r>
      <w:r w:rsidR="008A5658">
        <w:rPr>
          <w:rFonts w:ascii="Times New Roman" w:eastAsia="Times New Roman" w:hAnsi="Times New Roman"/>
          <w:bCs/>
          <w:color w:val="000000"/>
          <w:sz w:val="24"/>
          <w:szCs w:val="24"/>
          <w:lang w:eastAsia="lt-LT"/>
        </w:rPr>
        <w:t xml:space="preserve">. Numatytas veiklos prioritetas </w:t>
      </w:r>
      <w:r w:rsidR="00215C11">
        <w:rPr>
          <w:rFonts w:ascii="Times New Roman" w:eastAsia="Times New Roman" w:hAnsi="Times New Roman"/>
          <w:bCs/>
          <w:color w:val="000000"/>
          <w:sz w:val="24"/>
          <w:szCs w:val="24"/>
          <w:lang w:eastAsia="lt-LT"/>
        </w:rPr>
        <w:t>–</w:t>
      </w:r>
      <w:r w:rsidR="008A5658">
        <w:rPr>
          <w:rFonts w:ascii="Times New Roman" w:eastAsia="Times New Roman" w:hAnsi="Times New Roman"/>
          <w:bCs/>
          <w:color w:val="000000"/>
          <w:sz w:val="24"/>
          <w:szCs w:val="24"/>
          <w:lang w:eastAsia="lt-LT"/>
        </w:rPr>
        <w:t xml:space="preserve"> </w:t>
      </w:r>
      <w:proofErr w:type="spellStart"/>
      <w:r w:rsidR="008A5658">
        <w:rPr>
          <w:rFonts w:ascii="Times New Roman" w:eastAsia="Times New Roman" w:hAnsi="Times New Roman"/>
          <w:bCs/>
          <w:color w:val="000000"/>
          <w:sz w:val="24"/>
          <w:szCs w:val="24"/>
          <w:lang w:eastAsia="lt-LT"/>
        </w:rPr>
        <w:t>mokymo(si</w:t>
      </w:r>
      <w:proofErr w:type="spellEnd"/>
      <w:r w:rsidR="008A5658">
        <w:rPr>
          <w:rFonts w:ascii="Times New Roman" w:eastAsia="Times New Roman" w:hAnsi="Times New Roman"/>
          <w:bCs/>
          <w:color w:val="000000"/>
          <w:sz w:val="24"/>
          <w:szCs w:val="24"/>
          <w:lang w:eastAsia="lt-LT"/>
        </w:rPr>
        <w:t xml:space="preserve">) kokybė. Tikslas </w:t>
      </w:r>
      <w:r w:rsidR="00215C11">
        <w:rPr>
          <w:rFonts w:ascii="Times New Roman" w:eastAsia="Times New Roman" w:hAnsi="Times New Roman"/>
          <w:bCs/>
          <w:color w:val="000000"/>
          <w:sz w:val="24"/>
          <w:szCs w:val="24"/>
          <w:lang w:eastAsia="lt-LT"/>
        </w:rPr>
        <w:t>–</w:t>
      </w:r>
      <w:r w:rsidR="008A5658">
        <w:rPr>
          <w:rFonts w:ascii="Times New Roman" w:eastAsia="Times New Roman" w:hAnsi="Times New Roman"/>
          <w:bCs/>
          <w:color w:val="000000"/>
          <w:sz w:val="24"/>
          <w:szCs w:val="24"/>
          <w:lang w:eastAsia="lt-LT"/>
        </w:rPr>
        <w:t xml:space="preserve"> </w:t>
      </w:r>
      <w:r w:rsidRPr="00986137">
        <w:rPr>
          <w:rFonts w:ascii="Times New Roman" w:eastAsia="Times New Roman" w:hAnsi="Times New Roman"/>
          <w:bCs/>
          <w:color w:val="000000"/>
          <w:sz w:val="24"/>
          <w:szCs w:val="24"/>
          <w:lang w:eastAsia="lt-LT"/>
        </w:rPr>
        <w:t xml:space="preserve">tobulinti ugdymo procesą, siekiant kokybiško </w:t>
      </w:r>
      <w:proofErr w:type="spellStart"/>
      <w:r w:rsidRPr="00986137">
        <w:rPr>
          <w:rFonts w:ascii="Times New Roman" w:eastAsia="Times New Roman" w:hAnsi="Times New Roman"/>
          <w:bCs/>
          <w:color w:val="000000"/>
          <w:sz w:val="24"/>
          <w:szCs w:val="24"/>
          <w:lang w:eastAsia="lt-LT"/>
        </w:rPr>
        <w:t>mokymo(si</w:t>
      </w:r>
      <w:proofErr w:type="spellEnd"/>
      <w:r w:rsidRPr="00986137">
        <w:rPr>
          <w:rFonts w:ascii="Times New Roman" w:eastAsia="Times New Roman" w:hAnsi="Times New Roman"/>
          <w:bCs/>
          <w:color w:val="000000"/>
          <w:sz w:val="24"/>
          <w:szCs w:val="24"/>
          <w:lang w:eastAsia="lt-LT"/>
        </w:rPr>
        <w:t>) ir kiekvieno mokinio pažangos. Buvo iškelti uždaviniai: mokinių mokymosi motyvacijos skatinimas, gerinant pamokos kokybę, efektyvinant klas</w:t>
      </w:r>
      <w:r w:rsidR="00820999">
        <w:rPr>
          <w:rFonts w:ascii="Times New Roman" w:eastAsia="Times New Roman" w:hAnsi="Times New Roman"/>
          <w:bCs/>
          <w:color w:val="000000"/>
          <w:sz w:val="24"/>
          <w:szCs w:val="24"/>
          <w:lang w:eastAsia="lt-LT"/>
        </w:rPr>
        <w:t>ės auklėtojo veiklą;</w:t>
      </w:r>
      <w:r w:rsidRPr="00986137">
        <w:rPr>
          <w:rFonts w:ascii="Times New Roman" w:eastAsia="Times New Roman" w:hAnsi="Times New Roman"/>
          <w:bCs/>
          <w:color w:val="000000"/>
          <w:sz w:val="24"/>
          <w:szCs w:val="24"/>
          <w:lang w:eastAsia="lt-LT"/>
        </w:rPr>
        <w:t xml:space="preserve"> mokėjimo mo</w:t>
      </w:r>
      <w:r w:rsidR="00820999">
        <w:rPr>
          <w:rFonts w:ascii="Times New Roman" w:eastAsia="Times New Roman" w:hAnsi="Times New Roman"/>
          <w:bCs/>
          <w:color w:val="000000"/>
          <w:sz w:val="24"/>
          <w:szCs w:val="24"/>
          <w:lang w:eastAsia="lt-LT"/>
        </w:rPr>
        <w:t>kytis kompetencijos tobulinimas;</w:t>
      </w:r>
      <w:r w:rsidRPr="00986137">
        <w:rPr>
          <w:rFonts w:ascii="Times New Roman" w:eastAsia="Times New Roman" w:hAnsi="Times New Roman"/>
          <w:bCs/>
          <w:color w:val="000000"/>
          <w:sz w:val="24"/>
          <w:szCs w:val="24"/>
          <w:lang w:eastAsia="lt-LT"/>
        </w:rPr>
        <w:t xml:space="preserve"> mokytojų kompetencijų tobulinimas pamokos organizavimo, mokinių pažinimo klausimais</w:t>
      </w:r>
      <w:r w:rsidR="008B48EF">
        <w:rPr>
          <w:rFonts w:ascii="Times New Roman" w:eastAsia="Times New Roman" w:hAnsi="Times New Roman"/>
          <w:bCs/>
          <w:color w:val="000000"/>
          <w:sz w:val="24"/>
          <w:szCs w:val="24"/>
          <w:lang w:eastAsia="lt-LT"/>
        </w:rPr>
        <w:t>.</w:t>
      </w:r>
    </w:p>
    <w:p w:rsidR="006E22AF" w:rsidRDefault="00986137" w:rsidP="008B48EF">
      <w:pPr>
        <w:spacing w:after="0" w:line="360" w:lineRule="auto"/>
        <w:ind w:firstLine="720"/>
        <w:jc w:val="both"/>
        <w:rPr>
          <w:rFonts w:ascii="Times New Roman" w:eastAsia="Times New Roman" w:hAnsi="Times New Roman"/>
          <w:bCs/>
          <w:color w:val="000000"/>
          <w:sz w:val="24"/>
          <w:szCs w:val="24"/>
          <w:lang w:eastAsia="lt-LT"/>
        </w:rPr>
      </w:pPr>
      <w:r w:rsidRPr="00986137">
        <w:rPr>
          <w:rFonts w:ascii="Times New Roman" w:eastAsia="Times New Roman" w:hAnsi="Times New Roman"/>
          <w:bCs/>
          <w:color w:val="000000"/>
          <w:sz w:val="24"/>
          <w:szCs w:val="24"/>
          <w:lang w:eastAsia="lt-LT"/>
        </w:rPr>
        <w:t xml:space="preserve"> </w:t>
      </w:r>
      <w:r w:rsidR="008B48EF" w:rsidRPr="00F57E89">
        <w:rPr>
          <w:rFonts w:ascii="Times New Roman" w:eastAsia="Times New Roman" w:hAnsi="Times New Roman"/>
          <w:bCs/>
          <w:sz w:val="24"/>
          <w:szCs w:val="24"/>
          <w:lang w:eastAsia="lt-LT"/>
        </w:rPr>
        <w:t>Į</w:t>
      </w:r>
      <w:r w:rsidRPr="00F57E89">
        <w:rPr>
          <w:rFonts w:ascii="Times New Roman" w:eastAsia="Times New Roman" w:hAnsi="Times New Roman"/>
          <w:bCs/>
          <w:sz w:val="24"/>
          <w:szCs w:val="24"/>
          <w:lang w:eastAsia="lt-LT"/>
        </w:rPr>
        <w:t xml:space="preserve">gyvendinant </w:t>
      </w:r>
      <w:r w:rsidR="00820999">
        <w:rPr>
          <w:rFonts w:ascii="Times New Roman" w:eastAsia="Times New Roman" w:hAnsi="Times New Roman"/>
          <w:bCs/>
          <w:sz w:val="24"/>
          <w:szCs w:val="24"/>
          <w:lang w:eastAsia="lt-LT"/>
        </w:rPr>
        <w:t>mokyklos</w:t>
      </w:r>
      <w:r w:rsidR="008B48EF" w:rsidRPr="00F57E89">
        <w:rPr>
          <w:rFonts w:ascii="Times New Roman" w:eastAsia="Times New Roman" w:hAnsi="Times New Roman"/>
          <w:bCs/>
          <w:sz w:val="24"/>
          <w:szCs w:val="24"/>
          <w:lang w:eastAsia="lt-LT"/>
        </w:rPr>
        <w:t xml:space="preserve"> </w:t>
      </w:r>
      <w:r w:rsidRPr="00F57E89">
        <w:rPr>
          <w:rFonts w:ascii="Times New Roman" w:eastAsia="Times New Roman" w:hAnsi="Times New Roman"/>
          <w:bCs/>
          <w:sz w:val="24"/>
          <w:szCs w:val="24"/>
          <w:lang w:eastAsia="lt-LT"/>
        </w:rPr>
        <w:t>tiksl</w:t>
      </w:r>
      <w:r w:rsidR="008B48EF" w:rsidRPr="00F57E89">
        <w:rPr>
          <w:rFonts w:ascii="Times New Roman" w:eastAsia="Times New Roman" w:hAnsi="Times New Roman"/>
          <w:bCs/>
          <w:sz w:val="24"/>
          <w:szCs w:val="24"/>
          <w:lang w:eastAsia="lt-LT"/>
        </w:rPr>
        <w:t>us</w:t>
      </w:r>
      <w:r w:rsidRPr="00F57E89">
        <w:rPr>
          <w:rFonts w:ascii="Times New Roman" w:eastAsia="Times New Roman" w:hAnsi="Times New Roman"/>
          <w:bCs/>
          <w:sz w:val="24"/>
          <w:szCs w:val="24"/>
          <w:lang w:eastAsia="lt-LT"/>
        </w:rPr>
        <w:t xml:space="preserve"> ir uždavinius</w:t>
      </w:r>
      <w:r w:rsidR="008B48EF" w:rsidRPr="00F57E89">
        <w:rPr>
          <w:rFonts w:ascii="Times New Roman" w:eastAsia="Times New Roman" w:hAnsi="Times New Roman"/>
          <w:bCs/>
          <w:sz w:val="24"/>
          <w:szCs w:val="24"/>
          <w:lang w:eastAsia="lt-LT"/>
        </w:rPr>
        <w:t xml:space="preserve"> buvo </w:t>
      </w:r>
      <w:r w:rsidR="00820999">
        <w:rPr>
          <w:rFonts w:ascii="Times New Roman" w:eastAsia="Times New Roman" w:hAnsi="Times New Roman"/>
          <w:bCs/>
          <w:sz w:val="24"/>
          <w:szCs w:val="24"/>
          <w:lang w:eastAsia="lt-LT"/>
        </w:rPr>
        <w:t>taikytos</w:t>
      </w:r>
      <w:r w:rsidR="00F57E89" w:rsidRPr="00F57E89">
        <w:rPr>
          <w:rFonts w:ascii="Times New Roman" w:eastAsia="Times New Roman" w:hAnsi="Times New Roman"/>
          <w:bCs/>
          <w:sz w:val="24"/>
          <w:szCs w:val="24"/>
          <w:lang w:eastAsia="lt-LT"/>
        </w:rPr>
        <w:t xml:space="preserve"> įvairios priemonės.</w:t>
      </w:r>
      <w:r w:rsidR="00820999">
        <w:rPr>
          <w:rFonts w:ascii="Times New Roman" w:eastAsia="Times New Roman" w:hAnsi="Times New Roman"/>
          <w:bCs/>
          <w:color w:val="000000"/>
          <w:sz w:val="24"/>
          <w:szCs w:val="24"/>
          <w:lang w:eastAsia="lt-LT"/>
        </w:rPr>
        <w:t xml:space="preserve"> Pirmiausia,</w:t>
      </w:r>
      <w:r w:rsidRPr="00986137">
        <w:rPr>
          <w:rFonts w:ascii="Times New Roman" w:eastAsia="Times New Roman" w:hAnsi="Times New Roman"/>
          <w:bCs/>
          <w:color w:val="000000"/>
          <w:sz w:val="24"/>
          <w:szCs w:val="24"/>
          <w:lang w:eastAsia="lt-LT"/>
        </w:rPr>
        <w:t xml:space="preserve"> didelis dėmesys buvo skiriamas mokytojų kvalifikacijos tobulinimui. Per praėjusius metus mokytojai kv</w:t>
      </w:r>
      <w:r w:rsidR="00820999">
        <w:rPr>
          <w:rFonts w:ascii="Times New Roman" w:eastAsia="Times New Roman" w:hAnsi="Times New Roman"/>
          <w:bCs/>
          <w:color w:val="000000"/>
          <w:sz w:val="24"/>
          <w:szCs w:val="24"/>
          <w:lang w:eastAsia="lt-LT"/>
        </w:rPr>
        <w:t>alifikaciją tobulino 128 dienas. V</w:t>
      </w:r>
      <w:r w:rsidRPr="00986137">
        <w:rPr>
          <w:rFonts w:ascii="Times New Roman" w:eastAsia="Times New Roman" w:hAnsi="Times New Roman"/>
          <w:bCs/>
          <w:color w:val="000000"/>
          <w:sz w:val="24"/>
          <w:szCs w:val="24"/>
          <w:lang w:eastAsia="lt-LT"/>
        </w:rPr>
        <w:t>id</w:t>
      </w:r>
      <w:r w:rsidR="00820999">
        <w:rPr>
          <w:rFonts w:ascii="Times New Roman" w:eastAsia="Times New Roman" w:hAnsi="Times New Roman"/>
          <w:bCs/>
          <w:color w:val="000000"/>
          <w:sz w:val="24"/>
          <w:szCs w:val="24"/>
          <w:lang w:eastAsia="lt-LT"/>
        </w:rPr>
        <w:t xml:space="preserve">utiniškai vienam mokytojui teko 5,3 dienos. </w:t>
      </w:r>
      <w:r w:rsidRPr="00986137">
        <w:rPr>
          <w:rFonts w:ascii="Times New Roman" w:eastAsia="Times New Roman" w:hAnsi="Times New Roman"/>
          <w:bCs/>
          <w:color w:val="000000"/>
          <w:sz w:val="24"/>
          <w:szCs w:val="24"/>
          <w:lang w:eastAsia="lt-LT"/>
        </w:rPr>
        <w:t xml:space="preserve">Mokyklos mokytojų bendruomenei mokykloje buvo suorganizuoti 2 kvalifikacijos tobulinimo seminarai: R. </w:t>
      </w:r>
      <w:proofErr w:type="spellStart"/>
      <w:r w:rsidRPr="00986137">
        <w:rPr>
          <w:rFonts w:ascii="Times New Roman" w:eastAsia="Times New Roman" w:hAnsi="Times New Roman"/>
          <w:bCs/>
          <w:color w:val="000000"/>
          <w:sz w:val="24"/>
          <w:szCs w:val="24"/>
          <w:lang w:eastAsia="lt-LT"/>
        </w:rPr>
        <w:t>Želionienės</w:t>
      </w:r>
      <w:proofErr w:type="spellEnd"/>
      <w:r w:rsidRPr="00986137">
        <w:rPr>
          <w:rFonts w:ascii="Times New Roman" w:eastAsia="Times New Roman" w:hAnsi="Times New Roman"/>
          <w:bCs/>
          <w:color w:val="000000"/>
          <w:sz w:val="24"/>
          <w:szCs w:val="24"/>
          <w:lang w:eastAsia="lt-LT"/>
        </w:rPr>
        <w:t xml:space="preserve"> seminaras „Šiuolaikiniai mokymosi motyvacijos skatinimo būdai: </w:t>
      </w:r>
      <w:proofErr w:type="spellStart"/>
      <w:r w:rsidRPr="00986137">
        <w:rPr>
          <w:rFonts w:ascii="Times New Roman" w:eastAsia="Times New Roman" w:hAnsi="Times New Roman"/>
          <w:bCs/>
          <w:color w:val="000000"/>
          <w:sz w:val="24"/>
          <w:szCs w:val="24"/>
          <w:lang w:eastAsia="lt-LT"/>
        </w:rPr>
        <w:t>inovatyvusis</w:t>
      </w:r>
      <w:proofErr w:type="spellEnd"/>
      <w:r w:rsidRPr="00986137">
        <w:rPr>
          <w:rFonts w:ascii="Times New Roman" w:eastAsia="Times New Roman" w:hAnsi="Times New Roman"/>
          <w:bCs/>
          <w:color w:val="000000"/>
          <w:sz w:val="24"/>
          <w:szCs w:val="24"/>
          <w:lang w:eastAsia="lt-LT"/>
        </w:rPr>
        <w:t xml:space="preserve"> klasės telkimas mokymosi rezultatams gerinti“,</w:t>
      </w:r>
      <w:r w:rsidR="002878D4">
        <w:rPr>
          <w:rFonts w:ascii="Times New Roman" w:eastAsia="Times New Roman" w:hAnsi="Times New Roman"/>
          <w:bCs/>
          <w:color w:val="000000"/>
          <w:sz w:val="24"/>
          <w:szCs w:val="24"/>
          <w:lang w:eastAsia="lt-LT"/>
        </w:rPr>
        <w:t xml:space="preserve"> </w:t>
      </w:r>
      <w:r w:rsidRPr="00986137">
        <w:rPr>
          <w:rFonts w:ascii="Times New Roman" w:eastAsia="Times New Roman" w:hAnsi="Times New Roman"/>
          <w:bCs/>
          <w:color w:val="000000"/>
          <w:sz w:val="24"/>
          <w:szCs w:val="24"/>
          <w:lang w:eastAsia="lt-LT"/>
        </w:rPr>
        <w:t xml:space="preserve">N. </w:t>
      </w:r>
      <w:proofErr w:type="spellStart"/>
      <w:r w:rsidRPr="00986137">
        <w:rPr>
          <w:rFonts w:ascii="Times New Roman" w:eastAsia="Times New Roman" w:hAnsi="Times New Roman"/>
          <w:bCs/>
          <w:color w:val="000000"/>
          <w:sz w:val="24"/>
          <w:szCs w:val="24"/>
          <w:lang w:eastAsia="lt-LT"/>
        </w:rPr>
        <w:t>Kaunickienės</w:t>
      </w:r>
      <w:proofErr w:type="spellEnd"/>
      <w:r w:rsidRPr="00986137">
        <w:rPr>
          <w:rFonts w:ascii="Times New Roman" w:eastAsia="Times New Roman" w:hAnsi="Times New Roman"/>
          <w:bCs/>
          <w:color w:val="000000"/>
          <w:sz w:val="24"/>
          <w:szCs w:val="24"/>
          <w:lang w:eastAsia="lt-LT"/>
        </w:rPr>
        <w:t xml:space="preserve"> seminaras „Individualios mokinių pažangos </w:t>
      </w:r>
      <w:proofErr w:type="spellStart"/>
      <w:r w:rsidRPr="00986137">
        <w:rPr>
          <w:rFonts w:ascii="Times New Roman" w:eastAsia="Times New Roman" w:hAnsi="Times New Roman"/>
          <w:bCs/>
          <w:color w:val="000000"/>
          <w:sz w:val="24"/>
          <w:szCs w:val="24"/>
          <w:lang w:eastAsia="lt-LT"/>
        </w:rPr>
        <w:t>stebėsenos</w:t>
      </w:r>
      <w:proofErr w:type="spellEnd"/>
      <w:r w:rsidRPr="00986137">
        <w:rPr>
          <w:rFonts w:ascii="Times New Roman" w:eastAsia="Times New Roman" w:hAnsi="Times New Roman"/>
          <w:bCs/>
          <w:color w:val="000000"/>
          <w:sz w:val="24"/>
          <w:szCs w:val="24"/>
          <w:lang w:eastAsia="lt-LT"/>
        </w:rPr>
        <w:t xml:space="preserve"> sistema“.</w:t>
      </w:r>
      <w:r w:rsidR="005B3ED2">
        <w:rPr>
          <w:rFonts w:ascii="Times New Roman" w:eastAsia="Times New Roman" w:hAnsi="Times New Roman"/>
          <w:bCs/>
          <w:color w:val="000000"/>
          <w:sz w:val="24"/>
          <w:szCs w:val="24"/>
          <w:lang w:eastAsia="lt-LT"/>
        </w:rPr>
        <w:t xml:space="preserve"> Taip pat</w:t>
      </w:r>
      <w:r w:rsidR="005B3ED2" w:rsidRPr="00986137">
        <w:rPr>
          <w:rFonts w:ascii="Times New Roman" w:eastAsia="Times New Roman" w:hAnsi="Times New Roman"/>
          <w:bCs/>
          <w:color w:val="000000"/>
          <w:sz w:val="24"/>
          <w:szCs w:val="24"/>
          <w:lang w:eastAsia="lt-LT"/>
        </w:rPr>
        <w:t xml:space="preserve"> </w:t>
      </w:r>
      <w:r w:rsidR="005B3ED2">
        <w:rPr>
          <w:rFonts w:ascii="Times New Roman" w:eastAsia="Times New Roman" w:hAnsi="Times New Roman"/>
          <w:bCs/>
          <w:color w:val="000000"/>
          <w:sz w:val="24"/>
          <w:szCs w:val="24"/>
          <w:lang w:eastAsia="lt-LT"/>
        </w:rPr>
        <w:t>m</w:t>
      </w:r>
      <w:r w:rsidRPr="00986137">
        <w:rPr>
          <w:rFonts w:ascii="Times New Roman" w:eastAsia="Times New Roman" w:hAnsi="Times New Roman"/>
          <w:bCs/>
          <w:color w:val="000000"/>
          <w:sz w:val="24"/>
          <w:szCs w:val="24"/>
          <w:lang w:eastAsia="lt-LT"/>
        </w:rPr>
        <w:t xml:space="preserve">okytojai </w:t>
      </w:r>
      <w:r w:rsidR="008B48EF" w:rsidRPr="00986137">
        <w:rPr>
          <w:rFonts w:ascii="Times New Roman" w:eastAsia="Times New Roman" w:hAnsi="Times New Roman"/>
          <w:bCs/>
          <w:color w:val="000000"/>
          <w:sz w:val="24"/>
          <w:szCs w:val="24"/>
          <w:lang w:eastAsia="lt-LT"/>
        </w:rPr>
        <w:t xml:space="preserve">kvalifikaciją </w:t>
      </w:r>
      <w:r w:rsidRPr="00986137">
        <w:rPr>
          <w:rFonts w:ascii="Times New Roman" w:eastAsia="Times New Roman" w:hAnsi="Times New Roman"/>
          <w:bCs/>
          <w:color w:val="000000"/>
          <w:sz w:val="24"/>
          <w:szCs w:val="24"/>
          <w:lang w:eastAsia="lt-LT"/>
        </w:rPr>
        <w:t>tobulino</w:t>
      </w:r>
      <w:r w:rsidR="008B48EF">
        <w:rPr>
          <w:rFonts w:ascii="Times New Roman" w:eastAsia="Times New Roman" w:hAnsi="Times New Roman"/>
          <w:bCs/>
          <w:color w:val="000000"/>
          <w:sz w:val="24"/>
          <w:szCs w:val="24"/>
          <w:lang w:eastAsia="lt-LT"/>
        </w:rPr>
        <w:t xml:space="preserve"> </w:t>
      </w:r>
      <w:r w:rsidRPr="00986137">
        <w:rPr>
          <w:rFonts w:ascii="Times New Roman" w:eastAsia="Times New Roman" w:hAnsi="Times New Roman"/>
          <w:bCs/>
          <w:color w:val="000000"/>
          <w:sz w:val="24"/>
          <w:szCs w:val="24"/>
          <w:lang w:eastAsia="lt-LT"/>
        </w:rPr>
        <w:t>individualiai, nuotoliniu būdu. 2015 m. lapkričio m</w:t>
      </w:r>
      <w:r w:rsidR="00820999">
        <w:rPr>
          <w:rFonts w:ascii="Times New Roman" w:eastAsia="Times New Roman" w:hAnsi="Times New Roman"/>
          <w:bCs/>
          <w:color w:val="000000"/>
          <w:sz w:val="24"/>
          <w:szCs w:val="24"/>
          <w:lang w:eastAsia="lt-LT"/>
        </w:rPr>
        <w:t xml:space="preserve">ėn. mokytojų grupė lankėsi </w:t>
      </w:r>
      <w:r w:rsidRPr="00986137">
        <w:rPr>
          <w:rFonts w:ascii="Times New Roman" w:eastAsia="Times New Roman" w:hAnsi="Times New Roman"/>
          <w:bCs/>
          <w:color w:val="000000"/>
          <w:sz w:val="24"/>
          <w:szCs w:val="24"/>
          <w:lang w:eastAsia="lt-LT"/>
        </w:rPr>
        <w:t>mokyklų įrangos, mokymo priemonių ir technologijų parodoje ,,Mo</w:t>
      </w:r>
      <w:r w:rsidR="00820999">
        <w:rPr>
          <w:rFonts w:ascii="Times New Roman" w:eastAsia="Times New Roman" w:hAnsi="Times New Roman"/>
          <w:bCs/>
          <w:color w:val="000000"/>
          <w:sz w:val="24"/>
          <w:szCs w:val="24"/>
          <w:lang w:eastAsia="lt-LT"/>
        </w:rPr>
        <w:t>kykla 2015“, kuri vyko Vilniuje. Parodos metu klausė paskaitų</w:t>
      </w:r>
      <w:r w:rsidRPr="00986137">
        <w:rPr>
          <w:rFonts w:ascii="Times New Roman" w:eastAsia="Times New Roman" w:hAnsi="Times New Roman"/>
          <w:bCs/>
          <w:color w:val="000000"/>
          <w:sz w:val="24"/>
          <w:szCs w:val="24"/>
          <w:lang w:eastAsia="lt-LT"/>
        </w:rPr>
        <w:t>,</w:t>
      </w:r>
      <w:r w:rsidR="00820999">
        <w:rPr>
          <w:rFonts w:ascii="Times New Roman" w:eastAsia="Times New Roman" w:hAnsi="Times New Roman"/>
          <w:bCs/>
          <w:color w:val="000000"/>
          <w:sz w:val="24"/>
          <w:szCs w:val="24"/>
          <w:lang w:eastAsia="lt-LT"/>
        </w:rPr>
        <w:t xml:space="preserve"> dalyvavo diskusijose, susitiko</w:t>
      </w:r>
      <w:r w:rsidRPr="00986137">
        <w:rPr>
          <w:rFonts w:ascii="Times New Roman" w:eastAsia="Times New Roman" w:hAnsi="Times New Roman"/>
          <w:bCs/>
          <w:color w:val="000000"/>
          <w:sz w:val="24"/>
          <w:szCs w:val="24"/>
          <w:lang w:eastAsia="lt-LT"/>
        </w:rPr>
        <w:t xml:space="preserve"> su</w:t>
      </w:r>
      <w:r w:rsidR="00820999">
        <w:rPr>
          <w:rFonts w:ascii="Times New Roman" w:eastAsia="Times New Roman" w:hAnsi="Times New Roman"/>
          <w:bCs/>
          <w:color w:val="000000"/>
          <w:sz w:val="24"/>
          <w:szCs w:val="24"/>
          <w:lang w:eastAsia="lt-LT"/>
        </w:rPr>
        <w:t xml:space="preserve"> Š</w:t>
      </w:r>
      <w:r w:rsidRPr="00986137">
        <w:rPr>
          <w:rFonts w:ascii="Times New Roman" w:eastAsia="Times New Roman" w:hAnsi="Times New Roman"/>
          <w:bCs/>
          <w:color w:val="000000"/>
          <w:sz w:val="24"/>
          <w:szCs w:val="24"/>
          <w:lang w:eastAsia="lt-LT"/>
        </w:rPr>
        <w:t>vietimo ir mokslo ministre A. Pitrė</w:t>
      </w:r>
      <w:r w:rsidR="00820999">
        <w:rPr>
          <w:rFonts w:ascii="Times New Roman" w:eastAsia="Times New Roman" w:hAnsi="Times New Roman"/>
          <w:bCs/>
          <w:color w:val="000000"/>
          <w:sz w:val="24"/>
          <w:szCs w:val="24"/>
          <w:lang w:eastAsia="lt-LT"/>
        </w:rPr>
        <w:t>niene. Mokytojai ne tik tobulino kvalifikaciją, bet ir dalijo</w:t>
      </w:r>
      <w:r w:rsidRPr="00986137">
        <w:rPr>
          <w:rFonts w:ascii="Times New Roman" w:eastAsia="Times New Roman" w:hAnsi="Times New Roman"/>
          <w:bCs/>
          <w:color w:val="000000"/>
          <w:sz w:val="24"/>
          <w:szCs w:val="24"/>
          <w:lang w:eastAsia="lt-LT"/>
        </w:rPr>
        <w:t>si patirtimi su savo mokyklos, rajono bei respublikos mokytojais. Parvykę iš seminarų ar kitų kvalifikacijos tobul</w:t>
      </w:r>
      <w:r w:rsidR="00820999">
        <w:rPr>
          <w:rFonts w:ascii="Times New Roman" w:eastAsia="Times New Roman" w:hAnsi="Times New Roman"/>
          <w:bCs/>
          <w:color w:val="000000"/>
          <w:sz w:val="24"/>
          <w:szCs w:val="24"/>
          <w:lang w:eastAsia="lt-LT"/>
        </w:rPr>
        <w:t xml:space="preserve">inimo renginių, </w:t>
      </w:r>
      <w:r w:rsidR="00820999" w:rsidRPr="00986137">
        <w:rPr>
          <w:rFonts w:ascii="Times New Roman" w:eastAsia="Times New Roman" w:hAnsi="Times New Roman"/>
          <w:bCs/>
          <w:color w:val="000000"/>
          <w:sz w:val="24"/>
          <w:szCs w:val="24"/>
          <w:lang w:eastAsia="lt-LT"/>
        </w:rPr>
        <w:t>metodinių užsiėmimų metu</w:t>
      </w:r>
      <w:r w:rsidR="00820999">
        <w:rPr>
          <w:rFonts w:ascii="Times New Roman" w:eastAsia="Times New Roman" w:hAnsi="Times New Roman"/>
          <w:bCs/>
          <w:color w:val="000000"/>
          <w:sz w:val="24"/>
          <w:szCs w:val="24"/>
          <w:lang w:eastAsia="lt-LT"/>
        </w:rPr>
        <w:t xml:space="preserve"> mokytojai dalijo</w:t>
      </w:r>
      <w:r w:rsidRPr="00986137">
        <w:rPr>
          <w:rFonts w:ascii="Times New Roman" w:eastAsia="Times New Roman" w:hAnsi="Times New Roman"/>
          <w:bCs/>
          <w:color w:val="000000"/>
          <w:sz w:val="24"/>
          <w:szCs w:val="24"/>
          <w:lang w:eastAsia="lt-LT"/>
        </w:rPr>
        <w:t>si įgytomi</w:t>
      </w:r>
      <w:r w:rsidR="00820999">
        <w:rPr>
          <w:rFonts w:ascii="Times New Roman" w:eastAsia="Times New Roman" w:hAnsi="Times New Roman"/>
          <w:bCs/>
          <w:color w:val="000000"/>
          <w:sz w:val="24"/>
          <w:szCs w:val="24"/>
          <w:lang w:eastAsia="lt-LT"/>
        </w:rPr>
        <w:t>s žiniomis.</w:t>
      </w:r>
      <w:r w:rsidRPr="00986137">
        <w:rPr>
          <w:rFonts w:ascii="Times New Roman" w:eastAsia="Times New Roman" w:hAnsi="Times New Roman"/>
          <w:bCs/>
          <w:color w:val="000000"/>
          <w:sz w:val="24"/>
          <w:szCs w:val="24"/>
          <w:lang w:eastAsia="lt-LT"/>
        </w:rPr>
        <w:t xml:space="preserve"> </w:t>
      </w:r>
    </w:p>
    <w:p w:rsidR="00D35D00" w:rsidRDefault="00D35D00" w:rsidP="008B48EF">
      <w:pPr>
        <w:spacing w:after="0" w:line="360" w:lineRule="auto"/>
        <w:ind w:firstLine="720"/>
        <w:jc w:val="both"/>
      </w:pPr>
      <w:r>
        <w:rPr>
          <w:rFonts w:ascii="Times New Roman" w:eastAsia="Times New Roman" w:hAnsi="Times New Roman"/>
          <w:bCs/>
          <w:color w:val="000000"/>
          <w:sz w:val="24"/>
          <w:szCs w:val="24"/>
          <w:lang w:eastAsia="lt-LT"/>
        </w:rPr>
        <w:t>Mokyklos vadovai, mokytojai d</w:t>
      </w:r>
      <w:r w:rsidRPr="00986137">
        <w:rPr>
          <w:rFonts w:ascii="Times New Roman" w:eastAsia="Times New Roman" w:hAnsi="Times New Roman"/>
          <w:bCs/>
          <w:color w:val="000000"/>
          <w:sz w:val="24"/>
          <w:szCs w:val="24"/>
          <w:lang w:eastAsia="lt-LT"/>
        </w:rPr>
        <w:t>alijosi gerąja patirtimi apie pamokos organizavimą, vertinimą ir įsivertinimą ugdymo procese</w:t>
      </w:r>
      <w:r>
        <w:rPr>
          <w:rFonts w:ascii="Times New Roman" w:eastAsia="Times New Roman" w:hAnsi="Times New Roman"/>
          <w:bCs/>
          <w:color w:val="000000"/>
          <w:sz w:val="24"/>
          <w:szCs w:val="24"/>
          <w:lang w:eastAsia="lt-LT"/>
        </w:rPr>
        <w:t xml:space="preserve">, ugdymo proceso </w:t>
      </w:r>
      <w:proofErr w:type="spellStart"/>
      <w:r>
        <w:rPr>
          <w:rFonts w:ascii="Times New Roman" w:eastAsia="Times New Roman" w:hAnsi="Times New Roman"/>
          <w:bCs/>
          <w:color w:val="000000"/>
          <w:sz w:val="24"/>
          <w:szCs w:val="24"/>
          <w:lang w:eastAsia="lt-LT"/>
        </w:rPr>
        <w:t>stebėseną</w:t>
      </w:r>
      <w:proofErr w:type="spellEnd"/>
      <w:r>
        <w:rPr>
          <w:rFonts w:ascii="Times New Roman" w:eastAsia="Times New Roman" w:hAnsi="Times New Roman"/>
          <w:bCs/>
          <w:color w:val="000000"/>
          <w:sz w:val="24"/>
          <w:szCs w:val="24"/>
          <w:lang w:eastAsia="lt-LT"/>
        </w:rPr>
        <w:t>, aktyvių mokymosi metodų taikymą</w:t>
      </w:r>
      <w:r w:rsidRPr="00986137">
        <w:rPr>
          <w:rFonts w:ascii="Times New Roman" w:eastAsia="Times New Roman" w:hAnsi="Times New Roman"/>
          <w:bCs/>
          <w:color w:val="000000"/>
          <w:sz w:val="24"/>
          <w:szCs w:val="24"/>
          <w:lang w:eastAsia="lt-LT"/>
        </w:rPr>
        <w:t xml:space="preserve"> </w:t>
      </w:r>
      <w:r w:rsidR="00986137" w:rsidRPr="00986137">
        <w:rPr>
          <w:rFonts w:ascii="Times New Roman" w:eastAsia="Times New Roman" w:hAnsi="Times New Roman"/>
          <w:bCs/>
          <w:color w:val="000000"/>
          <w:sz w:val="24"/>
          <w:szCs w:val="24"/>
          <w:lang w:eastAsia="lt-LT"/>
        </w:rPr>
        <w:t xml:space="preserve">respublikiniame teoriniame-praktiniame seminare „Pamokos ar kitos ugdomosios veiklos vertinimas ir įsivertinimas </w:t>
      </w:r>
      <w:r w:rsidR="00215C11">
        <w:rPr>
          <w:rFonts w:ascii="Times New Roman" w:eastAsia="Times New Roman" w:hAnsi="Times New Roman"/>
          <w:bCs/>
          <w:color w:val="000000"/>
          <w:sz w:val="24"/>
          <w:szCs w:val="24"/>
          <w:lang w:eastAsia="lt-LT"/>
        </w:rPr>
        <w:t>–</w:t>
      </w:r>
      <w:r w:rsidR="00986137" w:rsidRPr="00986137">
        <w:rPr>
          <w:rFonts w:ascii="Times New Roman" w:eastAsia="Times New Roman" w:hAnsi="Times New Roman"/>
          <w:bCs/>
          <w:color w:val="000000"/>
          <w:sz w:val="24"/>
          <w:szCs w:val="24"/>
          <w:lang w:eastAsia="lt-LT"/>
        </w:rPr>
        <w:t xml:space="preserve"> pamokos (ugdomosios veiklos) tobulinimo ir mokinių individualios pažangos link“, vykusiame Kauno Aleksandro Stulginskio </w:t>
      </w:r>
      <w:proofErr w:type="spellStart"/>
      <w:r w:rsidR="005B3ED2">
        <w:rPr>
          <w:rFonts w:ascii="Times New Roman" w:eastAsia="Times New Roman" w:hAnsi="Times New Roman"/>
          <w:bCs/>
          <w:color w:val="000000"/>
          <w:sz w:val="24"/>
          <w:szCs w:val="24"/>
          <w:lang w:eastAsia="lt-LT"/>
        </w:rPr>
        <w:t>daugiafunkciame</w:t>
      </w:r>
      <w:proofErr w:type="spellEnd"/>
      <w:r w:rsidR="005B3ED2" w:rsidRPr="00986137">
        <w:rPr>
          <w:rFonts w:ascii="Times New Roman" w:eastAsia="Times New Roman" w:hAnsi="Times New Roman"/>
          <w:bCs/>
          <w:color w:val="000000"/>
          <w:sz w:val="24"/>
          <w:szCs w:val="24"/>
          <w:lang w:eastAsia="lt-LT"/>
        </w:rPr>
        <w:t xml:space="preserve"> </w:t>
      </w:r>
      <w:r w:rsidR="00215C11">
        <w:rPr>
          <w:rFonts w:ascii="Times New Roman" w:eastAsia="Times New Roman" w:hAnsi="Times New Roman"/>
          <w:bCs/>
          <w:color w:val="000000"/>
          <w:sz w:val="24"/>
          <w:szCs w:val="24"/>
          <w:lang w:eastAsia="lt-LT"/>
        </w:rPr>
        <w:t>centre –  2</w:t>
      </w:r>
      <w:r w:rsidR="008A5658">
        <w:rPr>
          <w:rFonts w:ascii="Times New Roman" w:eastAsia="Times New Roman" w:hAnsi="Times New Roman"/>
          <w:bCs/>
          <w:color w:val="000000"/>
          <w:sz w:val="24"/>
          <w:szCs w:val="24"/>
          <w:lang w:eastAsia="lt-LT"/>
        </w:rPr>
        <w:t xml:space="preserve"> </w:t>
      </w:r>
      <w:r w:rsidR="00986137" w:rsidRPr="00986137">
        <w:rPr>
          <w:rFonts w:ascii="Times New Roman" w:eastAsia="Times New Roman" w:hAnsi="Times New Roman"/>
          <w:bCs/>
          <w:color w:val="000000"/>
          <w:sz w:val="24"/>
          <w:szCs w:val="24"/>
          <w:lang w:eastAsia="lt-LT"/>
        </w:rPr>
        <w:t>m</w:t>
      </w:r>
      <w:r w:rsidR="008A5658">
        <w:rPr>
          <w:rFonts w:ascii="Times New Roman" w:eastAsia="Times New Roman" w:hAnsi="Times New Roman"/>
          <w:bCs/>
          <w:color w:val="000000"/>
          <w:sz w:val="24"/>
          <w:szCs w:val="24"/>
          <w:lang w:eastAsia="lt-LT"/>
        </w:rPr>
        <w:t>okykloje</w:t>
      </w:r>
      <w:r>
        <w:rPr>
          <w:rFonts w:ascii="Times New Roman" w:eastAsia="Times New Roman" w:hAnsi="Times New Roman"/>
          <w:bCs/>
          <w:color w:val="000000"/>
          <w:sz w:val="24"/>
          <w:szCs w:val="24"/>
          <w:lang w:eastAsia="lt-LT"/>
        </w:rPr>
        <w:t xml:space="preserve">, </w:t>
      </w:r>
      <w:r w:rsidR="00986137" w:rsidRPr="00986137">
        <w:rPr>
          <w:rFonts w:ascii="Times New Roman" w:eastAsia="Times New Roman" w:hAnsi="Times New Roman"/>
          <w:bCs/>
          <w:color w:val="000000"/>
          <w:sz w:val="24"/>
          <w:szCs w:val="24"/>
          <w:lang w:eastAsia="lt-LT"/>
        </w:rPr>
        <w:t>Grūšlaukės pagrindinėje mokykloje organizuotoje metodinėje dienoje „Tinkamas vertinimas</w:t>
      </w:r>
      <w:r>
        <w:rPr>
          <w:rFonts w:ascii="Times New Roman" w:eastAsia="Times New Roman" w:hAnsi="Times New Roman"/>
          <w:bCs/>
          <w:color w:val="000000"/>
          <w:sz w:val="24"/>
          <w:szCs w:val="24"/>
          <w:lang w:eastAsia="lt-LT"/>
        </w:rPr>
        <w:t xml:space="preserve"> – pagalba mokiniui mokytis“, </w:t>
      </w:r>
      <w:r w:rsidR="00986137" w:rsidRPr="00986137">
        <w:rPr>
          <w:rFonts w:ascii="Times New Roman" w:eastAsia="Times New Roman" w:hAnsi="Times New Roman"/>
          <w:bCs/>
          <w:color w:val="000000"/>
          <w:sz w:val="24"/>
          <w:szCs w:val="24"/>
          <w:lang w:eastAsia="lt-LT"/>
        </w:rPr>
        <w:t xml:space="preserve"> </w:t>
      </w:r>
      <w:r w:rsidRPr="00D35D00">
        <w:rPr>
          <w:rFonts w:ascii="Times New Roman" w:hAnsi="Times New Roman"/>
          <w:sz w:val="24"/>
          <w:szCs w:val="24"/>
        </w:rPr>
        <w:t>Vilkyčių pagrindinės mokyklos metodinėje dienoje „Mokinio pažangos pamatavimas“.</w:t>
      </w:r>
      <w:r>
        <w:t xml:space="preserve"> </w:t>
      </w:r>
    </w:p>
    <w:p w:rsidR="00215C11" w:rsidRDefault="00D35D00" w:rsidP="00215C11">
      <w:pPr>
        <w:spacing w:after="0" w:line="360" w:lineRule="auto"/>
        <w:ind w:firstLine="720"/>
        <w:jc w:val="both"/>
        <w:rPr>
          <w:rFonts w:ascii="Times New Roman" w:eastAsia="Times New Roman" w:hAnsi="Times New Roman"/>
          <w:bCs/>
          <w:color w:val="000000"/>
          <w:sz w:val="24"/>
          <w:szCs w:val="24"/>
          <w:lang w:eastAsia="lt-LT"/>
        </w:rPr>
      </w:pPr>
      <w:r w:rsidRPr="00215C11">
        <w:rPr>
          <w:rFonts w:ascii="Times New Roman" w:hAnsi="Times New Roman"/>
          <w:sz w:val="24"/>
          <w:szCs w:val="24"/>
        </w:rPr>
        <w:t>Mokykloje buvo organizuota</w:t>
      </w:r>
      <w:r w:rsidRPr="00215C11">
        <w:rPr>
          <w:sz w:val="24"/>
          <w:szCs w:val="24"/>
        </w:rPr>
        <w:t xml:space="preserve"> </w:t>
      </w:r>
      <w:r w:rsidRPr="00215C11">
        <w:rPr>
          <w:rFonts w:ascii="Times New Roman" w:eastAsia="Times New Roman" w:hAnsi="Times New Roman"/>
          <w:bCs/>
          <w:color w:val="000000"/>
          <w:sz w:val="24"/>
          <w:szCs w:val="24"/>
          <w:lang w:eastAsia="lt-LT"/>
        </w:rPr>
        <w:t xml:space="preserve">respublikinė konferencija „Mokinių mokymosi motyvacijos skatinimo galimybės ugdymo procese“. Dalyvavo mokytojai iš Kauno, Kretingos, Šilalės, Šilutės, Plungės rajono mokyklų. Konferencijos metu mokyklų vadovai, mokytojai, pagalbos mokiniui specialistai dalijosi gerąja patirtimi apie mokinių motyvacijos skatinimo metodus pamokoje, neformaliajame švietime. </w:t>
      </w:r>
      <w:r w:rsidR="00A65C98" w:rsidRPr="00215C11">
        <w:rPr>
          <w:rFonts w:ascii="Times New Roman" w:eastAsia="Times New Roman" w:hAnsi="Times New Roman"/>
          <w:bCs/>
          <w:color w:val="000000"/>
          <w:sz w:val="24"/>
          <w:szCs w:val="24"/>
          <w:lang w:eastAsia="lt-LT"/>
        </w:rPr>
        <w:t xml:space="preserve">Taip pat buvo organizuotos metodinės dienos: pradinio ugdymo mokytojų </w:t>
      </w:r>
      <w:r w:rsidR="00A65C98" w:rsidRPr="00215C11">
        <w:rPr>
          <w:rFonts w:ascii="Times New Roman" w:eastAsia="Times New Roman" w:hAnsi="Times New Roman"/>
          <w:bCs/>
          <w:color w:val="000000"/>
          <w:sz w:val="24"/>
          <w:szCs w:val="24"/>
          <w:lang w:eastAsia="lt-LT"/>
        </w:rPr>
        <w:lastRenderedPageBreak/>
        <w:t>metodinė diena „</w:t>
      </w:r>
      <w:r w:rsidR="00A65C98" w:rsidRPr="00215C11">
        <w:rPr>
          <w:rFonts w:ascii="Times New Roman" w:hAnsi="Times New Roman"/>
          <w:sz w:val="24"/>
          <w:szCs w:val="24"/>
        </w:rPr>
        <w:t>Nu</w:t>
      </w:r>
      <w:r w:rsidR="00CC56D3" w:rsidRPr="00215C11">
        <w:rPr>
          <w:rFonts w:ascii="Times New Roman" w:hAnsi="Times New Roman"/>
          <w:sz w:val="24"/>
          <w:szCs w:val="24"/>
        </w:rPr>
        <w:t xml:space="preserve">o ko priklauso mokymosi sėkmė?“, kurioje savo patirtimi dalijosi </w:t>
      </w:r>
      <w:r w:rsidR="00A65C98" w:rsidRPr="00215C11">
        <w:rPr>
          <w:rFonts w:ascii="Times New Roman" w:hAnsi="Times New Roman"/>
          <w:sz w:val="24"/>
          <w:szCs w:val="24"/>
        </w:rPr>
        <w:t>Kartenos z</w:t>
      </w:r>
      <w:r w:rsidR="00CC56D3" w:rsidRPr="00215C11">
        <w:rPr>
          <w:rFonts w:ascii="Times New Roman" w:hAnsi="Times New Roman"/>
          <w:sz w:val="24"/>
          <w:szCs w:val="24"/>
        </w:rPr>
        <w:t xml:space="preserve">onos pradinio ugdymo mokytojai, metodinė diena </w:t>
      </w:r>
      <w:r w:rsidR="00CC56D3" w:rsidRPr="00215C11">
        <w:rPr>
          <w:rFonts w:ascii="Times New Roman" w:eastAsia="Times New Roman" w:hAnsi="Times New Roman"/>
          <w:bCs/>
          <w:color w:val="000000"/>
          <w:sz w:val="24"/>
          <w:szCs w:val="24"/>
          <w:lang w:eastAsia="lt-LT"/>
        </w:rPr>
        <w:t xml:space="preserve">Skuodo  rajono Aleksandrijos pagrindinės mokyklos mokytojams </w:t>
      </w:r>
      <w:r w:rsidR="00CC56D3" w:rsidRPr="00215C11">
        <w:rPr>
          <w:rFonts w:ascii="Times New Roman" w:hAnsi="Times New Roman"/>
          <w:sz w:val="24"/>
          <w:szCs w:val="24"/>
        </w:rPr>
        <w:t>‚,</w:t>
      </w:r>
      <w:r w:rsidR="00145F51" w:rsidRPr="00215C11">
        <w:rPr>
          <w:rFonts w:ascii="Times New Roman" w:hAnsi="Times New Roman"/>
          <w:sz w:val="24"/>
          <w:szCs w:val="24"/>
        </w:rPr>
        <w:t>Edukacinių aplinkų panaudojimas ugdymo procese“.</w:t>
      </w:r>
      <w:r w:rsidR="00145F51" w:rsidRPr="00215C11">
        <w:rPr>
          <w:rFonts w:ascii="Times New Roman" w:eastAsia="Times New Roman" w:hAnsi="Times New Roman"/>
          <w:bCs/>
          <w:color w:val="000000"/>
          <w:sz w:val="24"/>
          <w:szCs w:val="24"/>
          <w:lang w:eastAsia="lt-LT"/>
        </w:rPr>
        <w:t xml:space="preserve"> </w:t>
      </w:r>
    </w:p>
    <w:p w:rsidR="00986137" w:rsidRPr="00986137" w:rsidRDefault="00215C11" w:rsidP="00215C11">
      <w:pPr>
        <w:spacing w:after="0" w:line="360" w:lineRule="auto"/>
        <w:ind w:firstLine="720"/>
        <w:jc w:val="both"/>
        <w:rPr>
          <w:rFonts w:ascii="Times New Roman" w:eastAsia="Times New Roman" w:hAnsi="Times New Roman"/>
          <w:bCs/>
          <w:color w:val="000000"/>
          <w:sz w:val="24"/>
          <w:szCs w:val="24"/>
          <w:lang w:eastAsia="lt-LT"/>
        </w:rPr>
      </w:pPr>
      <w:r>
        <w:rPr>
          <w:rFonts w:ascii="Times New Roman" w:eastAsia="Times New Roman" w:hAnsi="Times New Roman"/>
          <w:bCs/>
          <w:color w:val="000000"/>
          <w:sz w:val="24"/>
          <w:szCs w:val="24"/>
          <w:lang w:eastAsia="lt-LT"/>
        </w:rPr>
        <w:t xml:space="preserve"> </w:t>
      </w:r>
      <w:r w:rsidR="008A5658" w:rsidRPr="00215C11">
        <w:rPr>
          <w:rFonts w:ascii="Times New Roman" w:eastAsia="Times New Roman" w:hAnsi="Times New Roman"/>
          <w:bCs/>
          <w:color w:val="000000"/>
          <w:sz w:val="24"/>
          <w:szCs w:val="24"/>
          <w:lang w:eastAsia="lt-LT"/>
        </w:rPr>
        <w:t>E</w:t>
      </w:r>
      <w:r w:rsidR="00986137" w:rsidRPr="00215C11">
        <w:rPr>
          <w:rFonts w:ascii="Times New Roman" w:eastAsia="Times New Roman" w:hAnsi="Times New Roman"/>
          <w:bCs/>
          <w:color w:val="000000"/>
          <w:sz w:val="24"/>
          <w:szCs w:val="24"/>
          <w:lang w:eastAsia="lt-LT"/>
        </w:rPr>
        <w:t>fektyvin</w:t>
      </w:r>
      <w:r w:rsidR="008A5658" w:rsidRPr="00215C11">
        <w:rPr>
          <w:rFonts w:ascii="Times New Roman" w:eastAsia="Times New Roman" w:hAnsi="Times New Roman"/>
          <w:bCs/>
          <w:color w:val="000000"/>
          <w:sz w:val="24"/>
          <w:szCs w:val="24"/>
          <w:lang w:eastAsia="lt-LT"/>
        </w:rPr>
        <w:t xml:space="preserve">ant klasės auklėtojo veiklą, tobulinant </w:t>
      </w:r>
      <w:r w:rsidR="00986137" w:rsidRPr="00215C11">
        <w:rPr>
          <w:rFonts w:ascii="Times New Roman" w:eastAsia="Times New Roman" w:hAnsi="Times New Roman"/>
          <w:bCs/>
          <w:color w:val="000000"/>
          <w:sz w:val="24"/>
          <w:szCs w:val="24"/>
          <w:lang w:eastAsia="lt-LT"/>
        </w:rPr>
        <w:t xml:space="preserve">mokėjimo </w:t>
      </w:r>
      <w:r w:rsidR="008A5658" w:rsidRPr="00215C11">
        <w:rPr>
          <w:rFonts w:ascii="Times New Roman" w:eastAsia="Times New Roman" w:hAnsi="Times New Roman"/>
          <w:bCs/>
          <w:color w:val="000000"/>
          <w:sz w:val="24"/>
          <w:szCs w:val="24"/>
          <w:lang w:eastAsia="lt-LT"/>
        </w:rPr>
        <w:t>mokytis kompetenciją</w:t>
      </w:r>
      <w:r w:rsidR="00145F51" w:rsidRPr="00215C11">
        <w:rPr>
          <w:rFonts w:ascii="Times New Roman" w:eastAsia="Times New Roman" w:hAnsi="Times New Roman"/>
          <w:bCs/>
          <w:color w:val="000000"/>
          <w:sz w:val="24"/>
          <w:szCs w:val="24"/>
          <w:lang w:eastAsia="lt-LT"/>
        </w:rPr>
        <w:t>,</w:t>
      </w:r>
      <w:r w:rsidR="008A5658" w:rsidRPr="00215C11">
        <w:rPr>
          <w:rFonts w:ascii="Times New Roman" w:eastAsia="Times New Roman" w:hAnsi="Times New Roman"/>
          <w:bCs/>
          <w:color w:val="000000"/>
          <w:sz w:val="24"/>
          <w:szCs w:val="24"/>
          <w:lang w:eastAsia="lt-LT"/>
        </w:rPr>
        <w:t xml:space="preserve"> stiprinant mokinių mokymosi motyvaciją, ugdymo proceso metu</w:t>
      </w:r>
      <w:r w:rsidR="00986137" w:rsidRPr="00215C11">
        <w:rPr>
          <w:rFonts w:ascii="Times New Roman" w:eastAsia="Times New Roman" w:hAnsi="Times New Roman"/>
          <w:bCs/>
          <w:color w:val="000000"/>
          <w:sz w:val="24"/>
          <w:szCs w:val="24"/>
          <w:lang w:eastAsia="lt-LT"/>
        </w:rPr>
        <w:t xml:space="preserve"> buvo organizuoja</w:t>
      </w:r>
      <w:r w:rsidR="008A5658" w:rsidRPr="00215C11">
        <w:rPr>
          <w:rFonts w:ascii="Times New Roman" w:eastAsia="Times New Roman" w:hAnsi="Times New Roman"/>
          <w:bCs/>
          <w:color w:val="000000"/>
          <w:sz w:val="24"/>
          <w:szCs w:val="24"/>
          <w:lang w:eastAsia="lt-LT"/>
        </w:rPr>
        <w:t>ma įvairi veikla:</w:t>
      </w:r>
      <w:r w:rsidR="008A5658">
        <w:rPr>
          <w:rFonts w:ascii="Times New Roman" w:eastAsia="Times New Roman" w:hAnsi="Times New Roman"/>
          <w:bCs/>
          <w:color w:val="000000"/>
          <w:sz w:val="24"/>
          <w:szCs w:val="24"/>
          <w:lang w:eastAsia="lt-LT"/>
        </w:rPr>
        <w:t xml:space="preserve"> vedamos</w:t>
      </w:r>
      <w:r w:rsidR="00986137" w:rsidRPr="00986137">
        <w:rPr>
          <w:rFonts w:ascii="Times New Roman" w:eastAsia="Times New Roman" w:hAnsi="Times New Roman"/>
          <w:bCs/>
          <w:color w:val="000000"/>
          <w:sz w:val="24"/>
          <w:szCs w:val="24"/>
          <w:lang w:eastAsia="lt-LT"/>
        </w:rPr>
        <w:t xml:space="preserve"> atviros pamokos</w:t>
      </w:r>
      <w:r>
        <w:rPr>
          <w:rFonts w:ascii="Times New Roman" w:eastAsia="Times New Roman" w:hAnsi="Times New Roman"/>
          <w:bCs/>
          <w:color w:val="000000"/>
          <w:sz w:val="24"/>
          <w:szCs w:val="24"/>
          <w:lang w:eastAsia="lt-LT"/>
        </w:rPr>
        <w:t xml:space="preserve"> (pravesta 12 pamokų)</w:t>
      </w:r>
      <w:r w:rsidR="00986137" w:rsidRPr="00986137">
        <w:rPr>
          <w:rFonts w:ascii="Times New Roman" w:eastAsia="Times New Roman" w:hAnsi="Times New Roman"/>
          <w:bCs/>
          <w:color w:val="000000"/>
          <w:sz w:val="24"/>
          <w:szCs w:val="24"/>
          <w:lang w:eastAsia="lt-LT"/>
        </w:rPr>
        <w:t>, atliekami</w:t>
      </w:r>
      <w:r w:rsidR="008A5658">
        <w:rPr>
          <w:rFonts w:ascii="Times New Roman" w:eastAsia="Times New Roman" w:hAnsi="Times New Roman"/>
          <w:bCs/>
          <w:color w:val="000000"/>
          <w:sz w:val="24"/>
          <w:szCs w:val="24"/>
          <w:lang w:eastAsia="lt-LT"/>
        </w:rPr>
        <w:t xml:space="preserve"> tyrimai,</w:t>
      </w:r>
      <w:r w:rsidR="00986137" w:rsidRPr="00986137">
        <w:rPr>
          <w:rFonts w:ascii="Times New Roman" w:eastAsia="Times New Roman" w:hAnsi="Times New Roman"/>
          <w:bCs/>
          <w:color w:val="000000"/>
          <w:sz w:val="24"/>
          <w:szCs w:val="24"/>
          <w:lang w:eastAsia="lt-LT"/>
        </w:rPr>
        <w:t xml:space="preserve"> stebimos pamokos</w:t>
      </w:r>
      <w:r>
        <w:rPr>
          <w:rFonts w:ascii="Times New Roman" w:eastAsia="Times New Roman" w:hAnsi="Times New Roman"/>
          <w:bCs/>
          <w:color w:val="000000"/>
          <w:sz w:val="24"/>
          <w:szCs w:val="24"/>
          <w:lang w:eastAsia="lt-LT"/>
        </w:rPr>
        <w:t xml:space="preserve"> (stebėta 36 pamokos)</w:t>
      </w:r>
      <w:r w:rsidR="00986137" w:rsidRPr="00986137">
        <w:rPr>
          <w:rFonts w:ascii="Times New Roman" w:eastAsia="Times New Roman" w:hAnsi="Times New Roman"/>
          <w:bCs/>
          <w:color w:val="000000"/>
          <w:sz w:val="24"/>
          <w:szCs w:val="24"/>
          <w:lang w:eastAsia="lt-LT"/>
        </w:rPr>
        <w:t xml:space="preserve"> ir anali</w:t>
      </w:r>
      <w:r w:rsidR="008A5658">
        <w:rPr>
          <w:rFonts w:ascii="Times New Roman" w:eastAsia="Times New Roman" w:hAnsi="Times New Roman"/>
          <w:bCs/>
          <w:color w:val="000000"/>
          <w:sz w:val="24"/>
          <w:szCs w:val="24"/>
          <w:lang w:eastAsia="lt-LT"/>
        </w:rPr>
        <w:t>zuojamos stipriosios bei</w:t>
      </w:r>
      <w:r w:rsidR="00986137" w:rsidRPr="00986137">
        <w:rPr>
          <w:rFonts w:ascii="Times New Roman" w:eastAsia="Times New Roman" w:hAnsi="Times New Roman"/>
          <w:bCs/>
          <w:color w:val="000000"/>
          <w:sz w:val="24"/>
          <w:szCs w:val="24"/>
          <w:lang w:eastAsia="lt-LT"/>
        </w:rPr>
        <w:t xml:space="preserve"> silpnosios pusės. Metodinė taryba parengė pamokų stebėjimo lentelę, skirtą mokinių mokymosi motyvacijai ir mokėjimo mokytis kompetencijos tobulinimo stebėjimui pamokose. Pamokas stebėjo ir vertino ne tik mokyklos vadovai, bet ir Metodinės tarybos nariai. Buvo atlikti tyrimai „Mokinių mokymosi motyvaciją įtakojantys veiksniai“, „Mokinių mokymosi krūvis“,</w:t>
      </w:r>
      <w:r w:rsidR="00B34024" w:rsidRPr="00B34024">
        <w:rPr>
          <w:lang w:val="pt-BR"/>
        </w:rPr>
        <w:t xml:space="preserve"> </w:t>
      </w:r>
      <w:r w:rsidR="00B34024" w:rsidRPr="00B34024">
        <w:rPr>
          <w:rFonts w:ascii="Times New Roman" w:hAnsi="Times New Roman"/>
          <w:sz w:val="24"/>
          <w:szCs w:val="24"/>
          <w:lang w:val="pt-BR"/>
        </w:rPr>
        <w:t>“Mokėjimo mokytis kompetencijos įsivertinimas”</w:t>
      </w:r>
      <w:r w:rsidR="008A5658">
        <w:rPr>
          <w:rFonts w:ascii="Times New Roman" w:hAnsi="Times New Roman"/>
          <w:sz w:val="24"/>
          <w:szCs w:val="24"/>
          <w:lang w:val="pt-BR"/>
        </w:rPr>
        <w:t>.</w:t>
      </w:r>
      <w:r w:rsidR="008A5658">
        <w:rPr>
          <w:lang w:val="pt-BR"/>
        </w:rPr>
        <w:t xml:space="preserve"> </w:t>
      </w:r>
      <w:r>
        <w:rPr>
          <w:rFonts w:ascii="Times New Roman" w:eastAsia="Times New Roman" w:hAnsi="Times New Roman"/>
          <w:bCs/>
          <w:color w:val="000000"/>
          <w:sz w:val="24"/>
          <w:szCs w:val="24"/>
          <w:lang w:eastAsia="lt-LT"/>
        </w:rPr>
        <w:t>Tyrimų</w:t>
      </w:r>
      <w:r w:rsidR="00986137" w:rsidRPr="00986137">
        <w:rPr>
          <w:rFonts w:ascii="Times New Roman" w:eastAsia="Times New Roman" w:hAnsi="Times New Roman"/>
          <w:bCs/>
          <w:color w:val="000000"/>
          <w:sz w:val="24"/>
          <w:szCs w:val="24"/>
          <w:lang w:eastAsia="lt-LT"/>
        </w:rPr>
        <w:t xml:space="preserve"> rezultatai ir  išvados  buvo  pristatyt</w:t>
      </w:r>
      <w:r>
        <w:rPr>
          <w:rFonts w:ascii="Times New Roman" w:eastAsia="Times New Roman" w:hAnsi="Times New Roman"/>
          <w:bCs/>
          <w:color w:val="000000"/>
          <w:sz w:val="24"/>
          <w:szCs w:val="24"/>
          <w:lang w:eastAsia="lt-LT"/>
        </w:rPr>
        <w:t>os</w:t>
      </w:r>
      <w:r w:rsidR="00986137" w:rsidRPr="00986137">
        <w:rPr>
          <w:rFonts w:ascii="Times New Roman" w:eastAsia="Times New Roman" w:hAnsi="Times New Roman"/>
          <w:bCs/>
          <w:color w:val="000000"/>
          <w:sz w:val="24"/>
          <w:szCs w:val="24"/>
          <w:lang w:eastAsia="lt-LT"/>
        </w:rPr>
        <w:t xml:space="preserve"> ir aptart</w:t>
      </w:r>
      <w:r>
        <w:rPr>
          <w:rFonts w:ascii="Times New Roman" w:eastAsia="Times New Roman" w:hAnsi="Times New Roman"/>
          <w:bCs/>
          <w:color w:val="000000"/>
          <w:sz w:val="24"/>
          <w:szCs w:val="24"/>
          <w:lang w:eastAsia="lt-LT"/>
        </w:rPr>
        <w:t>os</w:t>
      </w:r>
      <w:r w:rsidR="00986137" w:rsidRPr="00986137">
        <w:rPr>
          <w:rFonts w:ascii="Times New Roman" w:eastAsia="Times New Roman" w:hAnsi="Times New Roman"/>
          <w:bCs/>
          <w:color w:val="000000"/>
          <w:sz w:val="24"/>
          <w:szCs w:val="24"/>
          <w:lang w:eastAsia="lt-LT"/>
        </w:rPr>
        <w:t xml:space="preserve"> </w:t>
      </w:r>
      <w:r w:rsidR="00FD1243">
        <w:rPr>
          <w:rFonts w:ascii="Times New Roman" w:eastAsia="Times New Roman" w:hAnsi="Times New Roman"/>
          <w:bCs/>
          <w:color w:val="000000"/>
          <w:sz w:val="24"/>
          <w:szCs w:val="24"/>
          <w:lang w:eastAsia="lt-LT"/>
        </w:rPr>
        <w:t>M</w:t>
      </w:r>
      <w:r w:rsidR="008A5658">
        <w:rPr>
          <w:rFonts w:ascii="Times New Roman" w:eastAsia="Times New Roman" w:hAnsi="Times New Roman"/>
          <w:bCs/>
          <w:color w:val="000000"/>
          <w:sz w:val="24"/>
          <w:szCs w:val="24"/>
          <w:lang w:eastAsia="lt-LT"/>
        </w:rPr>
        <w:t>etodinės tarybos, Pa</w:t>
      </w:r>
      <w:r w:rsidR="00986137" w:rsidRPr="00986137">
        <w:rPr>
          <w:rFonts w:ascii="Times New Roman" w:eastAsia="Times New Roman" w:hAnsi="Times New Roman"/>
          <w:bCs/>
          <w:color w:val="000000"/>
          <w:sz w:val="24"/>
          <w:szCs w:val="24"/>
          <w:lang w:eastAsia="lt-LT"/>
        </w:rPr>
        <w:t xml:space="preserve">grindinio ugdymo metodinės grupės posėdžiuose. </w:t>
      </w:r>
      <w:r w:rsidR="00145F51">
        <w:rPr>
          <w:rFonts w:ascii="Times New Roman" w:eastAsia="Times New Roman" w:hAnsi="Times New Roman"/>
          <w:bCs/>
          <w:color w:val="000000"/>
          <w:sz w:val="24"/>
          <w:szCs w:val="24"/>
          <w:lang w:eastAsia="lt-LT"/>
        </w:rPr>
        <w:t>Organizuota</w:t>
      </w:r>
      <w:r w:rsidR="00986137" w:rsidRPr="00986137">
        <w:rPr>
          <w:rFonts w:ascii="Times New Roman" w:eastAsia="Times New Roman" w:hAnsi="Times New Roman"/>
          <w:bCs/>
          <w:color w:val="000000"/>
          <w:sz w:val="24"/>
          <w:szCs w:val="24"/>
          <w:lang w:eastAsia="lt-LT"/>
        </w:rPr>
        <w:t xml:space="preserve"> apskrito stalo diskusija „Aktyvūs mokymosi metodai, skatinantys mokinių moty</w:t>
      </w:r>
      <w:r w:rsidR="00145F51">
        <w:rPr>
          <w:rFonts w:ascii="Times New Roman" w:eastAsia="Times New Roman" w:hAnsi="Times New Roman"/>
          <w:bCs/>
          <w:color w:val="000000"/>
          <w:sz w:val="24"/>
          <w:szCs w:val="24"/>
          <w:lang w:eastAsia="lt-LT"/>
        </w:rPr>
        <w:t>vaciją</w:t>
      </w:r>
      <w:r w:rsidR="006E22AF">
        <w:rPr>
          <w:rFonts w:ascii="Times New Roman" w:eastAsia="Times New Roman" w:hAnsi="Times New Roman"/>
          <w:bCs/>
          <w:color w:val="000000"/>
          <w:sz w:val="24"/>
          <w:szCs w:val="24"/>
          <w:lang w:eastAsia="lt-LT"/>
        </w:rPr>
        <w:t>“. Metodinių grupių posėdžių metu</w:t>
      </w:r>
      <w:r w:rsidR="00B34024">
        <w:rPr>
          <w:rFonts w:ascii="Times New Roman" w:eastAsia="Times New Roman" w:hAnsi="Times New Roman"/>
          <w:bCs/>
          <w:color w:val="000000"/>
          <w:sz w:val="24"/>
          <w:szCs w:val="24"/>
          <w:lang w:eastAsia="lt-LT"/>
        </w:rPr>
        <w:t xml:space="preserve"> buvo aptariama</w:t>
      </w:r>
      <w:r w:rsidR="00986137" w:rsidRPr="00986137">
        <w:rPr>
          <w:rFonts w:ascii="Times New Roman" w:eastAsia="Times New Roman" w:hAnsi="Times New Roman"/>
          <w:bCs/>
          <w:color w:val="000000"/>
          <w:sz w:val="24"/>
          <w:szCs w:val="24"/>
          <w:lang w:eastAsia="lt-LT"/>
        </w:rPr>
        <w:t xml:space="preserve"> ikimokyklinio, pr</w:t>
      </w:r>
      <w:r w:rsidR="006E22AF">
        <w:rPr>
          <w:rFonts w:ascii="Times New Roman" w:eastAsia="Times New Roman" w:hAnsi="Times New Roman"/>
          <w:bCs/>
          <w:color w:val="000000"/>
          <w:sz w:val="24"/>
          <w:szCs w:val="24"/>
          <w:lang w:eastAsia="lt-LT"/>
        </w:rPr>
        <w:t xml:space="preserve">iešmokyklinio ugdymo vaikų, 1 ir 5 klasių bei </w:t>
      </w:r>
      <w:r w:rsidR="00986137" w:rsidRPr="00986137">
        <w:rPr>
          <w:rFonts w:ascii="Times New Roman" w:eastAsia="Times New Roman" w:hAnsi="Times New Roman"/>
          <w:bCs/>
          <w:color w:val="000000"/>
          <w:sz w:val="24"/>
          <w:szCs w:val="24"/>
          <w:lang w:eastAsia="lt-LT"/>
        </w:rPr>
        <w:t>naujai atvykusių 6-10 klasių mokinių adaptacija</w:t>
      </w:r>
      <w:r w:rsidR="00B34024">
        <w:rPr>
          <w:rFonts w:ascii="Times New Roman" w:eastAsia="Times New Roman" w:hAnsi="Times New Roman"/>
          <w:bCs/>
          <w:color w:val="000000"/>
          <w:sz w:val="24"/>
          <w:szCs w:val="24"/>
          <w:lang w:eastAsia="lt-LT"/>
        </w:rPr>
        <w:t>, pagalbos mokiniui teikimo būdai (individualios konsultacijos mokinių atostogų metu, galimybė ruošti pamokas mokyklos bibliotekoje, draugų pagalba silpnesniems, m</w:t>
      </w:r>
      <w:r w:rsidR="006E22AF">
        <w:rPr>
          <w:rFonts w:ascii="Times New Roman" w:eastAsia="Times New Roman" w:hAnsi="Times New Roman"/>
          <w:bCs/>
          <w:color w:val="000000"/>
          <w:sz w:val="24"/>
          <w:szCs w:val="24"/>
          <w:lang w:eastAsia="lt-LT"/>
        </w:rPr>
        <w:t>okytojų pagalba pertraukų metu)</w:t>
      </w:r>
      <w:r w:rsidR="00986137" w:rsidRPr="00986137">
        <w:rPr>
          <w:rFonts w:ascii="Times New Roman" w:eastAsia="Times New Roman" w:hAnsi="Times New Roman"/>
          <w:bCs/>
          <w:color w:val="000000"/>
          <w:sz w:val="24"/>
          <w:szCs w:val="24"/>
          <w:lang w:eastAsia="lt-LT"/>
        </w:rPr>
        <w:t xml:space="preserve">. Pasibaigus trimestrui ir mokslo metams </w:t>
      </w:r>
      <w:r w:rsidR="006E22AF">
        <w:rPr>
          <w:rFonts w:ascii="Times New Roman" w:eastAsia="Times New Roman" w:hAnsi="Times New Roman"/>
          <w:bCs/>
          <w:color w:val="000000"/>
          <w:sz w:val="24"/>
          <w:szCs w:val="24"/>
          <w:lang w:eastAsia="lt-LT"/>
        </w:rPr>
        <w:t>Mokytojų tarybos posėdžiuose buvo</w:t>
      </w:r>
      <w:r w:rsidR="00986137" w:rsidRPr="00986137">
        <w:rPr>
          <w:rFonts w:ascii="Times New Roman" w:eastAsia="Times New Roman" w:hAnsi="Times New Roman"/>
          <w:bCs/>
          <w:color w:val="000000"/>
          <w:sz w:val="24"/>
          <w:szCs w:val="24"/>
          <w:lang w:eastAsia="lt-LT"/>
        </w:rPr>
        <w:t xml:space="preserve"> analizuojami mokinių mokymosi, lankomumo rezultatai. Klasių valandėlių metu klasių auk</w:t>
      </w:r>
      <w:r w:rsidR="006E22AF">
        <w:rPr>
          <w:rFonts w:ascii="Times New Roman" w:eastAsia="Times New Roman" w:hAnsi="Times New Roman"/>
          <w:bCs/>
          <w:color w:val="000000"/>
          <w:sz w:val="24"/>
          <w:szCs w:val="24"/>
          <w:lang w:eastAsia="lt-LT"/>
        </w:rPr>
        <w:t>lėtojai aptarė signalinius trimestrus, analizavo</w:t>
      </w:r>
      <w:r w:rsidR="00986137" w:rsidRPr="00986137">
        <w:rPr>
          <w:rFonts w:ascii="Times New Roman" w:eastAsia="Times New Roman" w:hAnsi="Times New Roman"/>
          <w:bCs/>
          <w:color w:val="000000"/>
          <w:sz w:val="24"/>
          <w:szCs w:val="24"/>
          <w:lang w:eastAsia="lt-LT"/>
        </w:rPr>
        <w:t xml:space="preserve"> mokinių pažangą per mokslo metus.</w:t>
      </w:r>
    </w:p>
    <w:p w:rsidR="0077162D" w:rsidRPr="00F6297E" w:rsidRDefault="00986137" w:rsidP="00F6297E">
      <w:pPr>
        <w:pStyle w:val="Sraopastraipa"/>
        <w:spacing w:line="360" w:lineRule="auto"/>
        <w:ind w:left="0" w:firstLine="720"/>
        <w:jc w:val="both"/>
        <w:rPr>
          <w:bCs/>
        </w:rPr>
      </w:pPr>
      <w:r w:rsidRPr="00986137">
        <w:rPr>
          <w:bCs/>
          <w:color w:val="000000"/>
        </w:rPr>
        <w:t>Per praėjusius mokslo metus pagerėjo mokymosi pažangumas balais (2013</w:t>
      </w:r>
      <w:r w:rsidR="00FD1243">
        <w:rPr>
          <w:bCs/>
          <w:color w:val="000000"/>
        </w:rPr>
        <w:t xml:space="preserve">-2014 </w:t>
      </w:r>
      <w:r w:rsidRPr="00986137">
        <w:rPr>
          <w:bCs/>
          <w:color w:val="000000"/>
        </w:rPr>
        <w:t xml:space="preserve"> </w:t>
      </w:r>
      <w:proofErr w:type="spellStart"/>
      <w:r w:rsidRPr="00986137">
        <w:rPr>
          <w:bCs/>
          <w:color w:val="000000"/>
        </w:rPr>
        <w:t>m.m</w:t>
      </w:r>
      <w:proofErr w:type="spellEnd"/>
      <w:r w:rsidRPr="00986137">
        <w:rPr>
          <w:bCs/>
          <w:color w:val="000000"/>
        </w:rPr>
        <w:t xml:space="preserve">. – 7,72, 2014-2015 </w:t>
      </w:r>
      <w:proofErr w:type="spellStart"/>
      <w:r w:rsidRPr="00986137">
        <w:rPr>
          <w:bCs/>
          <w:color w:val="000000"/>
        </w:rPr>
        <w:t>m.m</w:t>
      </w:r>
      <w:proofErr w:type="spellEnd"/>
      <w:r w:rsidRPr="00986137">
        <w:rPr>
          <w:bCs/>
          <w:color w:val="000000"/>
        </w:rPr>
        <w:t xml:space="preserve">. – 7,99), mokymosi kokybė procentais (mokinių, kurie mokosi 7-10 balais: 2013-2014 </w:t>
      </w:r>
      <w:proofErr w:type="spellStart"/>
      <w:r w:rsidRPr="00986137">
        <w:rPr>
          <w:bCs/>
          <w:color w:val="000000"/>
        </w:rPr>
        <w:t>m.m</w:t>
      </w:r>
      <w:proofErr w:type="spellEnd"/>
      <w:r w:rsidRPr="00986137">
        <w:rPr>
          <w:bCs/>
          <w:color w:val="000000"/>
        </w:rPr>
        <w:t xml:space="preserve">. </w:t>
      </w:r>
      <w:r w:rsidR="00215C11">
        <w:rPr>
          <w:bCs/>
          <w:color w:val="000000"/>
        </w:rPr>
        <w:t>–</w:t>
      </w:r>
      <w:r w:rsidR="006E22AF">
        <w:rPr>
          <w:bCs/>
          <w:color w:val="000000"/>
        </w:rPr>
        <w:t xml:space="preserve"> </w:t>
      </w:r>
      <w:r w:rsidRPr="00986137">
        <w:rPr>
          <w:bCs/>
          <w:color w:val="000000"/>
        </w:rPr>
        <w:t xml:space="preserve">36,87 proc., 2014-2015 </w:t>
      </w:r>
      <w:proofErr w:type="spellStart"/>
      <w:r w:rsidRPr="00986137">
        <w:rPr>
          <w:bCs/>
          <w:color w:val="000000"/>
        </w:rPr>
        <w:t>m.m</w:t>
      </w:r>
      <w:proofErr w:type="spellEnd"/>
      <w:r w:rsidRPr="00986137">
        <w:rPr>
          <w:bCs/>
          <w:color w:val="000000"/>
        </w:rPr>
        <w:t>. – 42,42 proc.).</w:t>
      </w:r>
      <w:r w:rsidR="006E22AF">
        <w:rPr>
          <w:bCs/>
          <w:color w:val="000000"/>
        </w:rPr>
        <w:t xml:space="preserve"> 2015 m. mokyklos 4 ir 8 klasės </w:t>
      </w:r>
      <w:r w:rsidRPr="00986137">
        <w:rPr>
          <w:bCs/>
          <w:color w:val="000000"/>
        </w:rPr>
        <w:t xml:space="preserve">mokiniai dalyvavo standartizuotuose testuose. 9-10 klasių mokiniai žinias pasitikrino Nacionaliniame matematinio ir gamtamokslinio raštingumo konkurse. 2015 m. balandžio mėn. 4 klasės mokiniai dalyvavo  PIRLS (tarptautiniame skaitymo gebėjimų) bandomajame tyrime. </w:t>
      </w:r>
      <w:r w:rsidRPr="0077162D">
        <w:rPr>
          <w:bCs/>
        </w:rPr>
        <w:t>2015 m. 4 klasės mokinių PIRLS ir standartizuotų testų rezultatai parodė, kad šių mokinių skaitymo rezultatai yra geri</w:t>
      </w:r>
      <w:r w:rsidR="006E22AF">
        <w:rPr>
          <w:bCs/>
        </w:rPr>
        <w:t>. P</w:t>
      </w:r>
      <w:r w:rsidRPr="0077162D">
        <w:rPr>
          <w:bCs/>
        </w:rPr>
        <w:t>IRLS surin</w:t>
      </w:r>
      <w:r w:rsidR="006E22AF">
        <w:rPr>
          <w:bCs/>
        </w:rPr>
        <w:t>ktų taškų vidurkis aukštesnis negu</w:t>
      </w:r>
      <w:r w:rsidRPr="0077162D">
        <w:rPr>
          <w:bCs/>
        </w:rPr>
        <w:t xml:space="preserve"> miestelių bei kaimų i</w:t>
      </w:r>
      <w:r w:rsidR="00F6297E">
        <w:rPr>
          <w:bCs/>
        </w:rPr>
        <w:t>r pagrindinių mokyklų vidurkis</w:t>
      </w:r>
      <w:r w:rsidR="006E22AF">
        <w:rPr>
          <w:bCs/>
        </w:rPr>
        <w:t xml:space="preserve">. </w:t>
      </w:r>
      <w:r w:rsidR="001909B2">
        <w:rPr>
          <w:bCs/>
        </w:rPr>
        <w:t>Skaitymo s</w:t>
      </w:r>
      <w:r w:rsidRPr="0077162D">
        <w:rPr>
          <w:bCs/>
        </w:rPr>
        <w:t>tandartizuotų testų</w:t>
      </w:r>
      <w:r w:rsidR="006E22AF">
        <w:rPr>
          <w:bCs/>
        </w:rPr>
        <w:t xml:space="preserve"> rezultatai,</w:t>
      </w:r>
      <w:r w:rsidRPr="0077162D">
        <w:rPr>
          <w:bCs/>
        </w:rPr>
        <w:t xml:space="preserve"> </w:t>
      </w:r>
      <w:r w:rsidR="006E22AF" w:rsidRPr="0077162D">
        <w:rPr>
          <w:bCs/>
        </w:rPr>
        <w:t>lyginant su kitų šalies mokyklų rezultatais</w:t>
      </w:r>
      <w:r w:rsidR="006E22AF">
        <w:rPr>
          <w:bCs/>
        </w:rPr>
        <w:t>, taip pat yra geresni</w:t>
      </w:r>
      <w:r w:rsidRPr="0077162D">
        <w:rPr>
          <w:bCs/>
        </w:rPr>
        <w:t xml:space="preserve"> </w:t>
      </w:r>
      <w:r w:rsidRPr="001909B2">
        <w:rPr>
          <w:bCs/>
        </w:rPr>
        <w:t>(</w:t>
      </w:r>
      <w:r w:rsidR="006E22AF" w:rsidRPr="001909B2">
        <w:rPr>
          <w:bCs/>
        </w:rPr>
        <w:t xml:space="preserve">mokyklos </w:t>
      </w:r>
      <w:r w:rsidR="00215C11">
        <w:rPr>
          <w:bCs/>
        </w:rPr>
        <w:t>–</w:t>
      </w:r>
      <w:r w:rsidR="006E22AF" w:rsidRPr="001909B2">
        <w:rPr>
          <w:bCs/>
        </w:rPr>
        <w:t xml:space="preserve"> 73,8 proc., šalies </w:t>
      </w:r>
      <w:r w:rsidR="001909B2" w:rsidRPr="001909B2">
        <w:rPr>
          <w:bCs/>
        </w:rPr>
        <w:t>– 57,5 proc.</w:t>
      </w:r>
      <w:r w:rsidRPr="001909B2">
        <w:rPr>
          <w:bCs/>
        </w:rPr>
        <w:t>). P</w:t>
      </w:r>
      <w:r w:rsidRPr="0077162D">
        <w:rPr>
          <w:bCs/>
        </w:rPr>
        <w:t xml:space="preserve">agal surinktų taškų vidurkį (procentinę dalį) 2015 m. rašymo (69,3 proc.), matematikos (63,5 proc.), </w:t>
      </w:r>
      <w:r w:rsidR="00F6297E">
        <w:rPr>
          <w:bCs/>
        </w:rPr>
        <w:t xml:space="preserve">pasaulio pažinimo (68,7 proc.) </w:t>
      </w:r>
      <w:r w:rsidRPr="0077162D">
        <w:rPr>
          <w:bCs/>
        </w:rPr>
        <w:t>testų rezultatai y</w:t>
      </w:r>
      <w:r w:rsidR="00F6297E">
        <w:rPr>
          <w:bCs/>
        </w:rPr>
        <w:t xml:space="preserve">ra geresni nei šalies mokyklų. </w:t>
      </w:r>
      <w:r w:rsidRPr="0077162D">
        <w:rPr>
          <w:bCs/>
        </w:rPr>
        <w:t>8 klasės mokiniams pagal surinktų taškų vidurkį geriausiai sekėsi atlikti</w:t>
      </w:r>
      <w:r w:rsidR="00F6297E">
        <w:rPr>
          <w:bCs/>
          <w:color w:val="000000"/>
        </w:rPr>
        <w:t xml:space="preserve"> skaitymo </w:t>
      </w:r>
      <w:r w:rsidRPr="00986137">
        <w:rPr>
          <w:bCs/>
          <w:color w:val="000000"/>
        </w:rPr>
        <w:t xml:space="preserve">(57,7 proc.) ir rašymo (53,2 proc.) užduotis, sunkiausiai sekėsi socialinių mokslų (47,1 proc.) užduotys. </w:t>
      </w:r>
      <w:r w:rsidR="0061229E" w:rsidRPr="0077162D">
        <w:rPr>
          <w:bCs/>
        </w:rPr>
        <w:t>Su tyri</w:t>
      </w:r>
      <w:r w:rsidR="00922441">
        <w:rPr>
          <w:bCs/>
        </w:rPr>
        <w:t xml:space="preserve">mų ir testų rezultatais buvo supažindinti </w:t>
      </w:r>
      <w:r w:rsidR="00922441">
        <w:rPr>
          <w:bCs/>
        </w:rPr>
        <w:lastRenderedPageBreak/>
        <w:t xml:space="preserve">mokytojai, </w:t>
      </w:r>
      <w:r w:rsidR="0061229E" w:rsidRPr="0077162D">
        <w:rPr>
          <w:bCs/>
        </w:rPr>
        <w:t>mokinia</w:t>
      </w:r>
      <w:r w:rsidR="00922441">
        <w:rPr>
          <w:bCs/>
        </w:rPr>
        <w:t>i ir jų tėvai. Atsižvelgiant į rezultatus buvo</w:t>
      </w:r>
      <w:r w:rsidR="0061229E" w:rsidRPr="0077162D">
        <w:rPr>
          <w:bCs/>
        </w:rPr>
        <w:t xml:space="preserve"> sudaromi ugdymo planai, koreguojami ilgalaikiai dalykų planai, numatomos mokytojų </w:t>
      </w:r>
      <w:r w:rsidR="00922441">
        <w:rPr>
          <w:bCs/>
        </w:rPr>
        <w:t>kvalifikacijos tobulinimo krypty</w:t>
      </w:r>
      <w:r w:rsidR="0061229E" w:rsidRPr="0077162D">
        <w:rPr>
          <w:bCs/>
        </w:rPr>
        <w:t>s.</w:t>
      </w:r>
      <w:r w:rsidR="0077162D" w:rsidRPr="0077162D">
        <w:t xml:space="preserve"> </w:t>
      </w:r>
    </w:p>
    <w:p w:rsidR="00986137" w:rsidRPr="0077162D" w:rsidRDefault="0077162D" w:rsidP="009D0480">
      <w:pPr>
        <w:pStyle w:val="Sraopastraipa"/>
        <w:spacing w:line="360" w:lineRule="auto"/>
        <w:ind w:left="0" w:firstLine="709"/>
        <w:jc w:val="both"/>
      </w:pPr>
      <w:r>
        <w:t xml:space="preserve">Per 2015 m. pagerėjo </w:t>
      </w:r>
      <w:r w:rsidR="00922441">
        <w:t xml:space="preserve">mokinių </w:t>
      </w:r>
      <w:r>
        <w:t xml:space="preserve">PUPP rezultatai. 2014 m. matematikos PUPP vidurkis – 3,75, metinis – 5,0, lietuvių kalbos vidurkis – 6,38, metinis – 4,9. 2015 m. matematikos PUPP vidurkis </w:t>
      </w:r>
      <w:r w:rsidR="00215C11">
        <w:t>–</w:t>
      </w:r>
      <w:r w:rsidR="00922441">
        <w:t xml:space="preserve"> </w:t>
      </w:r>
      <w:r>
        <w:t>6,85, metinis – 6,62. Silpnai įvertintos matematinio mąstymo ir problemų sprendimo užduotys. Lietuvių kalbos PUPP vidurkis sutampa su metiniu vidurkiu – 6,85. Lietuvių kalbos PUPP sunkiausiai sekėsi atlikti testo užduotis – surinktų taškų vid</w:t>
      </w:r>
      <w:r w:rsidR="00922441">
        <w:t>urkis 15,5 iš 34 galimų. PUPP rezultatai parodė</w:t>
      </w:r>
      <w:r>
        <w:t xml:space="preserve">, kad matematikoje reikia skirti daugiau dėmesio problemų sprendimo užduotims, </w:t>
      </w:r>
      <w:r w:rsidR="00922441">
        <w:t>o lietuvių kalboje – gramatikos,</w:t>
      </w:r>
      <w:r>
        <w:t xml:space="preserve"> kalbos žinių taikymui, teksto suvokimo užduotims.</w:t>
      </w:r>
    </w:p>
    <w:p w:rsidR="00BE5AC3" w:rsidRPr="00606E97" w:rsidRDefault="00986137" w:rsidP="00606E97">
      <w:pPr>
        <w:spacing w:after="0" w:line="360" w:lineRule="auto"/>
        <w:ind w:firstLine="720"/>
        <w:jc w:val="both"/>
        <w:rPr>
          <w:rFonts w:ascii="Times New Roman" w:eastAsia="Times New Roman" w:hAnsi="Times New Roman"/>
          <w:b/>
          <w:sz w:val="24"/>
          <w:szCs w:val="24"/>
        </w:rPr>
      </w:pPr>
      <w:r w:rsidRPr="00986137">
        <w:rPr>
          <w:rFonts w:ascii="Times New Roman" w:eastAsia="Times New Roman" w:hAnsi="Times New Roman"/>
          <w:bCs/>
          <w:color w:val="000000"/>
          <w:sz w:val="24"/>
          <w:szCs w:val="24"/>
          <w:lang w:eastAsia="lt-LT"/>
        </w:rPr>
        <w:t>Mokiniai aktyviai dalyvavo rajono, respublikos ir tarptautiniuose konkursuose, olimpiadose, kituose renginiuose. Rajono olimpiadose dalyvavo 5 mokiniai (pri</w:t>
      </w:r>
      <w:r w:rsidR="00C4518E">
        <w:rPr>
          <w:rFonts w:ascii="Times New Roman" w:eastAsia="Times New Roman" w:hAnsi="Times New Roman"/>
          <w:bCs/>
          <w:color w:val="000000"/>
          <w:sz w:val="24"/>
          <w:szCs w:val="24"/>
          <w:lang w:eastAsia="lt-LT"/>
        </w:rPr>
        <w:t xml:space="preserve">zinės vietos: dvi pirmos vietos </w:t>
      </w:r>
      <w:r w:rsidRPr="00986137">
        <w:rPr>
          <w:rFonts w:ascii="Times New Roman" w:eastAsia="Times New Roman" w:hAnsi="Times New Roman"/>
          <w:bCs/>
          <w:color w:val="000000"/>
          <w:sz w:val="24"/>
          <w:szCs w:val="24"/>
          <w:lang w:eastAsia="lt-LT"/>
        </w:rPr>
        <w:t>fizikos ir matematikos olimpiadose</w:t>
      </w:r>
      <w:r w:rsidR="00B34024">
        <w:rPr>
          <w:rFonts w:ascii="Times New Roman" w:eastAsia="Times New Roman" w:hAnsi="Times New Roman"/>
          <w:bCs/>
          <w:color w:val="000000"/>
          <w:sz w:val="24"/>
          <w:szCs w:val="24"/>
          <w:lang w:eastAsia="lt-LT"/>
        </w:rPr>
        <w:t>)</w:t>
      </w:r>
      <w:r w:rsidRPr="00986137">
        <w:rPr>
          <w:rFonts w:ascii="Times New Roman" w:eastAsia="Times New Roman" w:hAnsi="Times New Roman"/>
          <w:bCs/>
          <w:color w:val="000000"/>
          <w:sz w:val="24"/>
          <w:szCs w:val="24"/>
          <w:lang w:eastAsia="lt-LT"/>
        </w:rPr>
        <w:t>. 31 mokinys dalyvavo rajoniniuose dalykiniuose</w:t>
      </w:r>
      <w:r w:rsidR="00C4518E">
        <w:rPr>
          <w:rFonts w:ascii="Times New Roman" w:eastAsia="Times New Roman" w:hAnsi="Times New Roman"/>
          <w:bCs/>
          <w:color w:val="000000"/>
          <w:sz w:val="24"/>
          <w:szCs w:val="24"/>
          <w:lang w:eastAsia="lt-LT"/>
        </w:rPr>
        <w:t xml:space="preserve"> konkursuose:</w:t>
      </w:r>
      <w:r w:rsidRPr="00986137">
        <w:rPr>
          <w:rFonts w:ascii="Times New Roman" w:eastAsia="Times New Roman" w:hAnsi="Times New Roman"/>
          <w:bCs/>
          <w:color w:val="000000"/>
          <w:sz w:val="24"/>
          <w:szCs w:val="24"/>
          <w:lang w:eastAsia="lt-LT"/>
        </w:rPr>
        <w:t xml:space="preserve"> meninio skaitymo, prancūzų kalbos d</w:t>
      </w:r>
      <w:r w:rsidR="00C4518E">
        <w:rPr>
          <w:rFonts w:ascii="Times New Roman" w:eastAsia="Times New Roman" w:hAnsi="Times New Roman"/>
          <w:bCs/>
          <w:color w:val="000000"/>
          <w:sz w:val="24"/>
          <w:szCs w:val="24"/>
          <w:lang w:eastAsia="lt-LT"/>
        </w:rPr>
        <w:t xml:space="preserve">iktanto rašymo, dailyraščio </w:t>
      </w:r>
      <w:r w:rsidRPr="00986137">
        <w:rPr>
          <w:rFonts w:ascii="Times New Roman" w:eastAsia="Times New Roman" w:hAnsi="Times New Roman"/>
          <w:bCs/>
          <w:color w:val="000000"/>
          <w:sz w:val="24"/>
          <w:szCs w:val="24"/>
          <w:lang w:eastAsia="lt-LT"/>
        </w:rPr>
        <w:t xml:space="preserve"> ,,Rusiškai rašom gražiai ir taisyklingai“, pradinių kla</w:t>
      </w:r>
      <w:r w:rsidR="00C4518E">
        <w:rPr>
          <w:rFonts w:ascii="Times New Roman" w:eastAsia="Times New Roman" w:hAnsi="Times New Roman"/>
          <w:bCs/>
          <w:color w:val="000000"/>
          <w:sz w:val="24"/>
          <w:szCs w:val="24"/>
          <w:lang w:eastAsia="lt-LT"/>
        </w:rPr>
        <w:t>sių mokinių ,,Šviesoforo“ konkurse. Laimėtos</w:t>
      </w:r>
      <w:r w:rsidRPr="00986137">
        <w:rPr>
          <w:rFonts w:ascii="Times New Roman" w:eastAsia="Times New Roman" w:hAnsi="Times New Roman"/>
          <w:bCs/>
          <w:color w:val="000000"/>
          <w:sz w:val="24"/>
          <w:szCs w:val="24"/>
          <w:lang w:eastAsia="lt-LT"/>
        </w:rPr>
        <w:t xml:space="preserve"> 5 prizinė</w:t>
      </w:r>
      <w:r w:rsidR="00C4518E">
        <w:rPr>
          <w:rFonts w:ascii="Times New Roman" w:eastAsia="Times New Roman" w:hAnsi="Times New Roman"/>
          <w:bCs/>
          <w:color w:val="000000"/>
          <w:sz w:val="24"/>
          <w:szCs w:val="24"/>
          <w:lang w:eastAsia="lt-LT"/>
        </w:rPr>
        <w:t>s vietos: prancūzų kalbos</w:t>
      </w:r>
      <w:r w:rsidRPr="00986137">
        <w:rPr>
          <w:rFonts w:ascii="Times New Roman" w:eastAsia="Times New Roman" w:hAnsi="Times New Roman"/>
          <w:bCs/>
          <w:color w:val="000000"/>
          <w:sz w:val="24"/>
          <w:szCs w:val="24"/>
          <w:lang w:eastAsia="lt-LT"/>
        </w:rPr>
        <w:t xml:space="preserve"> diktante </w:t>
      </w:r>
      <w:r w:rsidR="00BE5AC3">
        <w:rPr>
          <w:rFonts w:ascii="Times New Roman" w:eastAsia="Times New Roman" w:hAnsi="Times New Roman"/>
          <w:bCs/>
          <w:color w:val="000000"/>
          <w:sz w:val="24"/>
          <w:szCs w:val="24"/>
          <w:lang w:eastAsia="lt-LT"/>
        </w:rPr>
        <w:t xml:space="preserve">- </w:t>
      </w:r>
      <w:r w:rsidRPr="00986137">
        <w:rPr>
          <w:rFonts w:ascii="Times New Roman" w:eastAsia="Times New Roman" w:hAnsi="Times New Roman"/>
          <w:bCs/>
          <w:color w:val="000000"/>
          <w:sz w:val="24"/>
          <w:szCs w:val="24"/>
          <w:lang w:eastAsia="lt-LT"/>
        </w:rPr>
        <w:t>pirm</w:t>
      </w:r>
      <w:r w:rsidR="00BE5AC3">
        <w:rPr>
          <w:rFonts w:ascii="Times New Roman" w:eastAsia="Times New Roman" w:hAnsi="Times New Roman"/>
          <w:bCs/>
          <w:color w:val="000000"/>
          <w:sz w:val="24"/>
          <w:szCs w:val="24"/>
          <w:lang w:eastAsia="lt-LT"/>
        </w:rPr>
        <w:t>a, antra ir trečia vietos;</w:t>
      </w:r>
      <w:r w:rsidRPr="00986137">
        <w:rPr>
          <w:rFonts w:ascii="Times New Roman" w:eastAsia="Times New Roman" w:hAnsi="Times New Roman"/>
          <w:bCs/>
          <w:color w:val="000000"/>
          <w:sz w:val="24"/>
          <w:szCs w:val="24"/>
          <w:lang w:eastAsia="lt-LT"/>
        </w:rPr>
        <w:t xml:space="preserve"> rusų kalbos dailyraščio konkurse užimta </w:t>
      </w:r>
      <w:r w:rsidR="00BE5AC3">
        <w:rPr>
          <w:rFonts w:ascii="Times New Roman" w:eastAsia="Times New Roman" w:hAnsi="Times New Roman"/>
          <w:bCs/>
          <w:color w:val="000000"/>
          <w:sz w:val="24"/>
          <w:szCs w:val="24"/>
          <w:lang w:eastAsia="lt-LT"/>
        </w:rPr>
        <w:t xml:space="preserve">antra vieta, pradinių klasių meninio skaitymo konkurse – antra vieta. Mokiniai dalyvavo ir nacionaliniuose konkursuose: </w:t>
      </w:r>
      <w:r w:rsidR="00C4518E">
        <w:rPr>
          <w:rFonts w:ascii="Times New Roman" w:eastAsia="Times New Roman" w:hAnsi="Times New Roman"/>
          <w:bCs/>
          <w:color w:val="000000"/>
          <w:sz w:val="24"/>
          <w:szCs w:val="24"/>
          <w:lang w:eastAsia="lt-LT"/>
        </w:rPr>
        <w:t>j</w:t>
      </w:r>
      <w:r w:rsidRPr="00986137">
        <w:rPr>
          <w:rFonts w:ascii="Times New Roman" w:eastAsia="Times New Roman" w:hAnsi="Times New Roman"/>
          <w:bCs/>
          <w:color w:val="000000"/>
          <w:sz w:val="24"/>
          <w:szCs w:val="24"/>
          <w:lang w:eastAsia="lt-LT"/>
        </w:rPr>
        <w:t>aunųjų matematikų varžybo</w:t>
      </w:r>
      <w:r w:rsidR="00BE5AC3">
        <w:rPr>
          <w:rFonts w:ascii="Times New Roman" w:eastAsia="Times New Roman" w:hAnsi="Times New Roman"/>
          <w:bCs/>
          <w:color w:val="000000"/>
          <w:sz w:val="24"/>
          <w:szCs w:val="24"/>
          <w:lang w:eastAsia="lt-LT"/>
        </w:rPr>
        <w:t>se (1 mokinys)</w:t>
      </w:r>
      <w:r w:rsidRPr="00986137">
        <w:rPr>
          <w:rFonts w:ascii="Times New Roman" w:eastAsia="Times New Roman" w:hAnsi="Times New Roman"/>
          <w:bCs/>
          <w:color w:val="000000"/>
          <w:sz w:val="24"/>
          <w:szCs w:val="24"/>
          <w:lang w:eastAsia="lt-LT"/>
        </w:rPr>
        <w:t>, Nacionalini</w:t>
      </w:r>
      <w:r w:rsidR="00BE5AC3">
        <w:rPr>
          <w:rFonts w:ascii="Times New Roman" w:eastAsia="Times New Roman" w:hAnsi="Times New Roman"/>
          <w:bCs/>
          <w:color w:val="000000"/>
          <w:sz w:val="24"/>
          <w:szCs w:val="24"/>
          <w:lang w:eastAsia="lt-LT"/>
        </w:rPr>
        <w:t>ame</w:t>
      </w:r>
      <w:r w:rsidRPr="00986137">
        <w:rPr>
          <w:rFonts w:ascii="Times New Roman" w:eastAsia="Times New Roman" w:hAnsi="Times New Roman"/>
          <w:bCs/>
          <w:color w:val="000000"/>
          <w:sz w:val="24"/>
          <w:szCs w:val="24"/>
          <w:lang w:eastAsia="lt-LT"/>
        </w:rPr>
        <w:t xml:space="preserve"> diktanto konkurs</w:t>
      </w:r>
      <w:r w:rsidR="00BE5AC3">
        <w:rPr>
          <w:rFonts w:ascii="Times New Roman" w:eastAsia="Times New Roman" w:hAnsi="Times New Roman"/>
          <w:bCs/>
          <w:color w:val="000000"/>
          <w:sz w:val="24"/>
          <w:szCs w:val="24"/>
          <w:lang w:eastAsia="lt-LT"/>
        </w:rPr>
        <w:t>e</w:t>
      </w:r>
      <w:r w:rsidRPr="00986137">
        <w:rPr>
          <w:rFonts w:ascii="Times New Roman" w:eastAsia="Times New Roman" w:hAnsi="Times New Roman"/>
          <w:bCs/>
          <w:color w:val="000000"/>
          <w:sz w:val="24"/>
          <w:szCs w:val="24"/>
          <w:lang w:eastAsia="lt-LT"/>
        </w:rPr>
        <w:t xml:space="preserve"> (9 mokiniai), 5-8 klasių mokinių gebėjimų konkurs</w:t>
      </w:r>
      <w:r w:rsidR="00BE5AC3">
        <w:rPr>
          <w:rFonts w:ascii="Times New Roman" w:eastAsia="Times New Roman" w:hAnsi="Times New Roman"/>
          <w:bCs/>
          <w:color w:val="000000"/>
          <w:sz w:val="24"/>
          <w:szCs w:val="24"/>
          <w:lang w:eastAsia="lt-LT"/>
        </w:rPr>
        <w:t>e</w:t>
      </w:r>
      <w:r w:rsidRPr="00986137">
        <w:rPr>
          <w:rFonts w:ascii="Times New Roman" w:eastAsia="Times New Roman" w:hAnsi="Times New Roman"/>
          <w:bCs/>
          <w:color w:val="000000"/>
          <w:sz w:val="24"/>
          <w:szCs w:val="24"/>
          <w:lang w:eastAsia="lt-LT"/>
        </w:rPr>
        <w:t xml:space="preserve"> ,,</w:t>
      </w:r>
      <w:r w:rsidR="00BE5AC3">
        <w:rPr>
          <w:rFonts w:ascii="Times New Roman" w:eastAsia="Times New Roman" w:hAnsi="Times New Roman"/>
          <w:bCs/>
          <w:color w:val="000000"/>
          <w:sz w:val="24"/>
          <w:szCs w:val="24"/>
          <w:lang w:eastAsia="lt-LT"/>
        </w:rPr>
        <w:t>Lietuvos gamtininkas“ (</w:t>
      </w:r>
      <w:r w:rsidRPr="00986137">
        <w:rPr>
          <w:rFonts w:ascii="Times New Roman" w:eastAsia="Times New Roman" w:hAnsi="Times New Roman"/>
          <w:bCs/>
          <w:color w:val="000000"/>
          <w:sz w:val="24"/>
          <w:szCs w:val="24"/>
          <w:lang w:eastAsia="lt-LT"/>
        </w:rPr>
        <w:t>4 mokiniai), konkurs</w:t>
      </w:r>
      <w:r w:rsidR="00BE5AC3">
        <w:rPr>
          <w:rFonts w:ascii="Times New Roman" w:eastAsia="Times New Roman" w:hAnsi="Times New Roman"/>
          <w:bCs/>
          <w:color w:val="000000"/>
          <w:sz w:val="24"/>
          <w:szCs w:val="24"/>
          <w:lang w:eastAsia="lt-LT"/>
        </w:rPr>
        <w:t>e</w:t>
      </w:r>
      <w:r w:rsidRPr="00986137">
        <w:rPr>
          <w:rFonts w:ascii="Times New Roman" w:eastAsia="Times New Roman" w:hAnsi="Times New Roman"/>
          <w:bCs/>
          <w:color w:val="000000"/>
          <w:sz w:val="24"/>
          <w:szCs w:val="24"/>
          <w:lang w:eastAsia="lt-LT"/>
        </w:rPr>
        <w:t xml:space="preserve"> ,,Žalioji palangė“ (6 mokiniai).  </w:t>
      </w:r>
      <w:r w:rsidR="00BE5AC3">
        <w:rPr>
          <w:rFonts w:ascii="Times New Roman" w:eastAsia="Times New Roman" w:hAnsi="Times New Roman"/>
          <w:bCs/>
          <w:color w:val="000000"/>
          <w:sz w:val="24"/>
          <w:szCs w:val="24"/>
          <w:lang w:eastAsia="lt-LT"/>
        </w:rPr>
        <w:t>Mokiniai t</w:t>
      </w:r>
      <w:r w:rsidR="00C4518E">
        <w:rPr>
          <w:rFonts w:ascii="Times New Roman" w:eastAsia="Times New Roman" w:hAnsi="Times New Roman"/>
          <w:bCs/>
          <w:color w:val="000000"/>
          <w:sz w:val="24"/>
          <w:szCs w:val="24"/>
          <w:lang w:eastAsia="lt-LT"/>
        </w:rPr>
        <w:t>aip pat</w:t>
      </w:r>
      <w:r w:rsidR="00BE5AC3">
        <w:rPr>
          <w:rFonts w:ascii="Times New Roman" w:eastAsia="Times New Roman" w:hAnsi="Times New Roman"/>
          <w:bCs/>
          <w:color w:val="000000"/>
          <w:sz w:val="24"/>
          <w:szCs w:val="24"/>
          <w:lang w:eastAsia="lt-LT"/>
        </w:rPr>
        <w:t xml:space="preserve"> aktyviai dalyvavo</w:t>
      </w:r>
      <w:r w:rsidRPr="00986137">
        <w:rPr>
          <w:rFonts w:ascii="Times New Roman" w:eastAsia="Times New Roman" w:hAnsi="Times New Roman"/>
          <w:bCs/>
          <w:color w:val="000000"/>
          <w:sz w:val="24"/>
          <w:szCs w:val="24"/>
          <w:lang w:eastAsia="lt-LT"/>
        </w:rPr>
        <w:t xml:space="preserve"> rajoninėse sporto varžybose ir pasiek</w:t>
      </w:r>
      <w:r w:rsidR="00BE5AC3">
        <w:rPr>
          <w:rFonts w:ascii="Times New Roman" w:eastAsia="Times New Roman" w:hAnsi="Times New Roman"/>
          <w:bCs/>
          <w:color w:val="000000"/>
          <w:sz w:val="24"/>
          <w:szCs w:val="24"/>
          <w:lang w:eastAsia="lt-LT"/>
        </w:rPr>
        <w:t>ė</w:t>
      </w:r>
      <w:r w:rsidRPr="00986137">
        <w:rPr>
          <w:rFonts w:ascii="Times New Roman" w:eastAsia="Times New Roman" w:hAnsi="Times New Roman"/>
          <w:bCs/>
          <w:color w:val="000000"/>
          <w:sz w:val="24"/>
          <w:szCs w:val="24"/>
          <w:lang w:eastAsia="lt-LT"/>
        </w:rPr>
        <w:t xml:space="preserve"> gerų rezultatų</w:t>
      </w:r>
      <w:r w:rsidR="00BE5AC3">
        <w:rPr>
          <w:rFonts w:ascii="Times New Roman" w:eastAsia="Times New Roman" w:hAnsi="Times New Roman"/>
          <w:bCs/>
          <w:color w:val="000000"/>
          <w:sz w:val="24"/>
          <w:szCs w:val="24"/>
          <w:lang w:eastAsia="lt-LT"/>
        </w:rPr>
        <w:t>:</w:t>
      </w:r>
      <w:r w:rsidRPr="00986137">
        <w:rPr>
          <w:rFonts w:ascii="Times New Roman" w:eastAsia="Times New Roman" w:hAnsi="Times New Roman"/>
          <w:bCs/>
          <w:color w:val="000000"/>
          <w:sz w:val="24"/>
          <w:szCs w:val="24"/>
          <w:lang w:eastAsia="lt-LT"/>
        </w:rPr>
        <w:t xml:space="preserve"> Lietuvos olimpinio festivalio rajono kaimo vietovių berniukų kvadrato varžybose </w:t>
      </w:r>
      <w:r w:rsidR="00215C11">
        <w:rPr>
          <w:rFonts w:ascii="Times New Roman" w:eastAsia="Times New Roman" w:hAnsi="Times New Roman"/>
          <w:bCs/>
          <w:color w:val="000000"/>
          <w:sz w:val="24"/>
          <w:szCs w:val="24"/>
          <w:lang w:eastAsia="lt-LT"/>
        </w:rPr>
        <w:t>–</w:t>
      </w:r>
      <w:r w:rsidR="00BE5AC3">
        <w:rPr>
          <w:rFonts w:ascii="Times New Roman" w:eastAsia="Times New Roman" w:hAnsi="Times New Roman"/>
          <w:bCs/>
          <w:color w:val="000000"/>
          <w:sz w:val="24"/>
          <w:szCs w:val="24"/>
          <w:lang w:eastAsia="lt-LT"/>
        </w:rPr>
        <w:t xml:space="preserve"> </w:t>
      </w:r>
      <w:r w:rsidRPr="00986137">
        <w:rPr>
          <w:rFonts w:ascii="Times New Roman" w:eastAsia="Times New Roman" w:hAnsi="Times New Roman"/>
          <w:bCs/>
          <w:color w:val="000000"/>
          <w:sz w:val="24"/>
          <w:szCs w:val="24"/>
          <w:lang w:eastAsia="lt-LT"/>
        </w:rPr>
        <w:t>antra ir trečia vi</w:t>
      </w:r>
      <w:r w:rsidR="00686F66">
        <w:rPr>
          <w:rFonts w:ascii="Times New Roman" w:eastAsia="Times New Roman" w:hAnsi="Times New Roman"/>
          <w:bCs/>
          <w:color w:val="000000"/>
          <w:sz w:val="24"/>
          <w:szCs w:val="24"/>
          <w:lang w:eastAsia="lt-LT"/>
        </w:rPr>
        <w:t>etos (dviejose amžiaus grupėse);</w:t>
      </w:r>
      <w:r w:rsidRPr="00986137">
        <w:rPr>
          <w:rFonts w:ascii="Times New Roman" w:eastAsia="Times New Roman" w:hAnsi="Times New Roman"/>
          <w:bCs/>
          <w:color w:val="000000"/>
          <w:sz w:val="24"/>
          <w:szCs w:val="24"/>
          <w:lang w:eastAsia="lt-LT"/>
        </w:rPr>
        <w:t xml:space="preserve"> vaikinų krepšinio 3x3 varžybose </w:t>
      </w:r>
      <w:r w:rsidR="00215C11">
        <w:rPr>
          <w:rFonts w:ascii="Times New Roman" w:eastAsia="Times New Roman" w:hAnsi="Times New Roman"/>
          <w:bCs/>
          <w:color w:val="000000"/>
          <w:sz w:val="24"/>
          <w:szCs w:val="24"/>
          <w:lang w:eastAsia="lt-LT"/>
        </w:rPr>
        <w:t>–</w:t>
      </w:r>
      <w:r w:rsidR="00BE5AC3">
        <w:rPr>
          <w:rFonts w:ascii="Times New Roman" w:eastAsia="Times New Roman" w:hAnsi="Times New Roman"/>
          <w:bCs/>
          <w:color w:val="000000"/>
          <w:sz w:val="24"/>
          <w:szCs w:val="24"/>
          <w:lang w:eastAsia="lt-LT"/>
        </w:rPr>
        <w:t xml:space="preserve"> </w:t>
      </w:r>
      <w:r w:rsidR="00686F66">
        <w:rPr>
          <w:rFonts w:ascii="Times New Roman" w:eastAsia="Times New Roman" w:hAnsi="Times New Roman"/>
          <w:bCs/>
          <w:color w:val="000000"/>
          <w:sz w:val="24"/>
          <w:szCs w:val="24"/>
          <w:lang w:eastAsia="lt-LT"/>
        </w:rPr>
        <w:t>pirma ir antra vietos (</w:t>
      </w:r>
      <w:r w:rsidRPr="00986137">
        <w:rPr>
          <w:rFonts w:ascii="Times New Roman" w:eastAsia="Times New Roman" w:hAnsi="Times New Roman"/>
          <w:bCs/>
          <w:color w:val="000000"/>
          <w:sz w:val="24"/>
          <w:szCs w:val="24"/>
          <w:lang w:eastAsia="lt-LT"/>
        </w:rPr>
        <w:t>dvi komandos)</w:t>
      </w:r>
      <w:r w:rsidR="00BE5AC3">
        <w:rPr>
          <w:rFonts w:ascii="Times New Roman" w:eastAsia="Times New Roman" w:hAnsi="Times New Roman"/>
          <w:bCs/>
          <w:color w:val="000000"/>
          <w:sz w:val="24"/>
          <w:szCs w:val="24"/>
          <w:lang w:eastAsia="lt-LT"/>
        </w:rPr>
        <w:t>,</w:t>
      </w:r>
      <w:r w:rsidR="00686F66">
        <w:rPr>
          <w:rFonts w:ascii="Times New Roman" w:eastAsia="Times New Roman" w:hAnsi="Times New Roman"/>
          <w:bCs/>
          <w:color w:val="000000"/>
          <w:sz w:val="24"/>
          <w:szCs w:val="24"/>
          <w:lang w:eastAsia="lt-LT"/>
        </w:rPr>
        <w:t xml:space="preserve"> (</w:t>
      </w:r>
      <w:r w:rsidR="00686F66" w:rsidRPr="00686F66">
        <w:rPr>
          <w:rFonts w:ascii="Times New Roman" w:eastAsia="Times New Roman" w:hAnsi="Times New Roman"/>
          <w:sz w:val="24"/>
          <w:szCs w:val="24"/>
        </w:rPr>
        <w:t xml:space="preserve">zoninėse varžybose </w:t>
      </w:r>
      <w:r w:rsidR="00215C11">
        <w:rPr>
          <w:rFonts w:ascii="Times New Roman" w:eastAsia="Times New Roman" w:hAnsi="Times New Roman"/>
          <w:sz w:val="24"/>
          <w:szCs w:val="24"/>
        </w:rPr>
        <w:t xml:space="preserve">– </w:t>
      </w:r>
      <w:r w:rsidR="00686F66" w:rsidRPr="00686F66">
        <w:rPr>
          <w:rFonts w:ascii="Times New Roman" w:eastAsia="Times New Roman" w:hAnsi="Times New Roman"/>
          <w:sz w:val="24"/>
          <w:szCs w:val="24"/>
        </w:rPr>
        <w:t>2</w:t>
      </w:r>
      <w:r w:rsidR="00C4518E">
        <w:rPr>
          <w:rFonts w:ascii="Times New Roman" w:eastAsia="Times New Roman" w:hAnsi="Times New Roman"/>
          <w:sz w:val="24"/>
          <w:szCs w:val="24"/>
        </w:rPr>
        <w:t xml:space="preserve"> </w:t>
      </w:r>
      <w:r w:rsidR="00686F66" w:rsidRPr="00686F66">
        <w:rPr>
          <w:rFonts w:ascii="Times New Roman" w:eastAsia="Times New Roman" w:hAnsi="Times New Roman"/>
          <w:sz w:val="24"/>
          <w:szCs w:val="24"/>
        </w:rPr>
        <w:t xml:space="preserve"> vieta);</w:t>
      </w:r>
      <w:r w:rsidR="00BE5AC3">
        <w:rPr>
          <w:rFonts w:ascii="Times New Roman" w:eastAsia="Times New Roman" w:hAnsi="Times New Roman"/>
          <w:bCs/>
          <w:color w:val="000000"/>
          <w:sz w:val="24"/>
          <w:szCs w:val="24"/>
          <w:lang w:eastAsia="lt-LT"/>
        </w:rPr>
        <w:t xml:space="preserve"> r</w:t>
      </w:r>
      <w:r w:rsidR="00BE5AC3">
        <w:rPr>
          <w:rFonts w:ascii="Times New Roman" w:eastAsia="Times New Roman" w:hAnsi="Times New Roman"/>
          <w:sz w:val="24"/>
          <w:szCs w:val="24"/>
        </w:rPr>
        <w:t>ajono salės futbolo pirmenybėse</w:t>
      </w:r>
      <w:r w:rsidR="00BE5AC3" w:rsidRPr="00BE5AC3">
        <w:rPr>
          <w:rFonts w:ascii="Times New Roman" w:eastAsia="Times New Roman" w:hAnsi="Times New Roman"/>
          <w:sz w:val="24"/>
          <w:szCs w:val="24"/>
        </w:rPr>
        <w:t xml:space="preserve"> </w:t>
      </w:r>
      <w:r w:rsidR="00BE5AC3">
        <w:rPr>
          <w:rFonts w:ascii="Times New Roman" w:eastAsia="Times New Roman" w:hAnsi="Times New Roman"/>
          <w:sz w:val="24"/>
          <w:szCs w:val="24"/>
        </w:rPr>
        <w:t>- antra</w:t>
      </w:r>
      <w:r w:rsidR="00BE5AC3" w:rsidRPr="00BE5AC3">
        <w:rPr>
          <w:rFonts w:ascii="Times New Roman" w:eastAsia="Times New Roman" w:hAnsi="Times New Roman"/>
          <w:sz w:val="24"/>
          <w:szCs w:val="24"/>
        </w:rPr>
        <w:t xml:space="preserve"> vieta</w:t>
      </w:r>
      <w:r w:rsidR="00C4518E">
        <w:rPr>
          <w:rFonts w:ascii="Times New Roman" w:eastAsia="Times New Roman" w:hAnsi="Times New Roman"/>
          <w:sz w:val="24"/>
          <w:szCs w:val="24"/>
        </w:rPr>
        <w:t>;</w:t>
      </w:r>
      <w:r w:rsidR="00686F66">
        <w:rPr>
          <w:rFonts w:ascii="Times New Roman" w:eastAsia="Times New Roman" w:hAnsi="Times New Roman"/>
          <w:sz w:val="24"/>
          <w:szCs w:val="24"/>
        </w:rPr>
        <w:t xml:space="preserve"> </w:t>
      </w:r>
      <w:r w:rsidR="00BE5AC3">
        <w:rPr>
          <w:rFonts w:ascii="Times New Roman" w:eastAsia="Times New Roman" w:hAnsi="Times New Roman"/>
          <w:sz w:val="24"/>
          <w:szCs w:val="24"/>
        </w:rPr>
        <w:t xml:space="preserve"> </w:t>
      </w:r>
      <w:r w:rsidR="00606E97">
        <w:rPr>
          <w:rFonts w:ascii="Times New Roman" w:eastAsia="Times New Roman" w:hAnsi="Times New Roman"/>
          <w:sz w:val="24"/>
          <w:szCs w:val="24"/>
        </w:rPr>
        <w:t>o</w:t>
      </w:r>
      <w:r w:rsidR="00686F66" w:rsidRPr="00686F66">
        <w:rPr>
          <w:rFonts w:ascii="Times New Roman" w:eastAsia="Times New Roman" w:hAnsi="Times New Roman"/>
          <w:sz w:val="24"/>
          <w:szCs w:val="24"/>
        </w:rPr>
        <w:t xml:space="preserve">limpinio </w:t>
      </w:r>
      <w:r w:rsidR="00686F66">
        <w:rPr>
          <w:rFonts w:ascii="Times New Roman" w:eastAsia="Times New Roman" w:hAnsi="Times New Roman"/>
          <w:sz w:val="24"/>
          <w:szCs w:val="24"/>
        </w:rPr>
        <w:t>s</w:t>
      </w:r>
      <w:r w:rsidR="00686F66" w:rsidRPr="00686F66">
        <w:rPr>
          <w:rFonts w:ascii="Times New Roman" w:eastAsia="Times New Roman" w:hAnsi="Times New Roman"/>
          <w:sz w:val="24"/>
          <w:szCs w:val="24"/>
        </w:rPr>
        <w:t>migin</w:t>
      </w:r>
      <w:r w:rsidR="00686F66">
        <w:rPr>
          <w:rFonts w:ascii="Times New Roman" w:eastAsia="Times New Roman" w:hAnsi="Times New Roman"/>
          <w:sz w:val="24"/>
          <w:szCs w:val="24"/>
        </w:rPr>
        <w:t>io</w:t>
      </w:r>
      <w:r w:rsidR="00686F66" w:rsidRPr="00686F66">
        <w:rPr>
          <w:rFonts w:ascii="Times New Roman" w:eastAsia="Times New Roman" w:hAnsi="Times New Roman"/>
          <w:sz w:val="24"/>
          <w:szCs w:val="24"/>
        </w:rPr>
        <w:t xml:space="preserve"> festivalio varžybų rajoninio etapo varžybos</w:t>
      </w:r>
      <w:r w:rsidR="00606E97">
        <w:rPr>
          <w:rFonts w:ascii="Times New Roman" w:eastAsia="Times New Roman" w:hAnsi="Times New Roman"/>
          <w:sz w:val="24"/>
          <w:szCs w:val="24"/>
        </w:rPr>
        <w:t xml:space="preserve">e </w:t>
      </w:r>
      <w:r w:rsidR="00215C11">
        <w:rPr>
          <w:rFonts w:ascii="Times New Roman" w:eastAsia="Times New Roman" w:hAnsi="Times New Roman"/>
          <w:sz w:val="24"/>
          <w:szCs w:val="24"/>
        </w:rPr>
        <w:t>–</w:t>
      </w:r>
      <w:r w:rsidR="00606E97">
        <w:rPr>
          <w:rFonts w:ascii="Times New Roman" w:eastAsia="Times New Roman" w:hAnsi="Times New Roman"/>
          <w:sz w:val="24"/>
          <w:szCs w:val="24"/>
        </w:rPr>
        <w:t xml:space="preserve">  </w:t>
      </w:r>
      <w:r w:rsidR="00686F66" w:rsidRPr="00686F66">
        <w:rPr>
          <w:rFonts w:ascii="Times New Roman" w:eastAsia="Times New Roman" w:hAnsi="Times New Roman"/>
          <w:sz w:val="24"/>
          <w:szCs w:val="24"/>
        </w:rPr>
        <w:t>2 vieta komandinė</w:t>
      </w:r>
      <w:r w:rsidR="00686F66">
        <w:rPr>
          <w:rFonts w:ascii="Times New Roman" w:eastAsia="Times New Roman" w:hAnsi="Times New Roman"/>
          <w:sz w:val="24"/>
          <w:szCs w:val="24"/>
        </w:rPr>
        <w:t>j</w:t>
      </w:r>
      <w:r w:rsidR="00686F66" w:rsidRPr="00686F66">
        <w:rPr>
          <w:rFonts w:ascii="Times New Roman" w:eastAsia="Times New Roman" w:hAnsi="Times New Roman"/>
          <w:sz w:val="24"/>
          <w:szCs w:val="24"/>
        </w:rPr>
        <w:t>e</w:t>
      </w:r>
      <w:r w:rsidR="00606E97">
        <w:rPr>
          <w:rFonts w:ascii="Times New Roman" w:eastAsia="Times New Roman" w:hAnsi="Times New Roman"/>
          <w:sz w:val="24"/>
          <w:szCs w:val="24"/>
        </w:rPr>
        <w:t xml:space="preserve"> įskaitoje.</w:t>
      </w:r>
    </w:p>
    <w:p w:rsidR="00986137" w:rsidRPr="00986137" w:rsidRDefault="005464E8" w:rsidP="008B48EF">
      <w:pPr>
        <w:spacing w:after="0" w:line="360" w:lineRule="auto"/>
        <w:ind w:firstLine="720"/>
        <w:jc w:val="both"/>
        <w:rPr>
          <w:rFonts w:ascii="Times New Roman" w:eastAsia="Times New Roman" w:hAnsi="Times New Roman"/>
          <w:bCs/>
          <w:color w:val="000000"/>
          <w:sz w:val="24"/>
          <w:szCs w:val="24"/>
          <w:lang w:eastAsia="lt-LT"/>
        </w:rPr>
      </w:pPr>
      <w:r>
        <w:rPr>
          <w:rFonts w:ascii="Times New Roman" w:eastAsia="Times New Roman" w:hAnsi="Times New Roman"/>
          <w:bCs/>
          <w:color w:val="000000"/>
          <w:sz w:val="24"/>
          <w:szCs w:val="24"/>
          <w:lang w:eastAsia="lt-LT"/>
        </w:rPr>
        <w:t xml:space="preserve"> </w:t>
      </w:r>
      <w:r w:rsidR="00986137" w:rsidRPr="00986137">
        <w:rPr>
          <w:rFonts w:ascii="Times New Roman" w:eastAsia="Times New Roman" w:hAnsi="Times New Roman"/>
          <w:bCs/>
          <w:color w:val="000000"/>
          <w:sz w:val="24"/>
          <w:szCs w:val="24"/>
          <w:lang w:eastAsia="lt-LT"/>
        </w:rPr>
        <w:t>Kiekvienais metais mokiniai dalyvauja tarptautiniuose konkursuose: vertimų ir iliustracijų projekte ,,Tavo žvilgsnis“, kalbų, matematikos, gamt</w:t>
      </w:r>
      <w:r w:rsidR="00C4518E">
        <w:rPr>
          <w:rFonts w:ascii="Times New Roman" w:eastAsia="Times New Roman" w:hAnsi="Times New Roman"/>
          <w:bCs/>
          <w:color w:val="000000"/>
          <w:sz w:val="24"/>
          <w:szCs w:val="24"/>
          <w:lang w:eastAsia="lt-LT"/>
        </w:rPr>
        <w:t>os ir istorijos ,,Kengūrose“.</w:t>
      </w:r>
    </w:p>
    <w:p w:rsidR="00986137" w:rsidRPr="00986137" w:rsidRDefault="00986137" w:rsidP="0077162D">
      <w:pPr>
        <w:spacing w:after="0" w:line="360" w:lineRule="auto"/>
        <w:ind w:firstLine="720"/>
        <w:jc w:val="both"/>
        <w:rPr>
          <w:rFonts w:ascii="Times New Roman" w:eastAsia="Times New Roman" w:hAnsi="Times New Roman"/>
          <w:bCs/>
          <w:color w:val="000000"/>
          <w:sz w:val="24"/>
          <w:szCs w:val="24"/>
          <w:lang w:eastAsia="lt-LT"/>
        </w:rPr>
      </w:pPr>
      <w:r w:rsidRPr="00986137">
        <w:rPr>
          <w:rFonts w:ascii="Times New Roman" w:eastAsia="Times New Roman" w:hAnsi="Times New Roman"/>
          <w:bCs/>
          <w:color w:val="000000"/>
          <w:sz w:val="24"/>
          <w:szCs w:val="24"/>
          <w:lang w:eastAsia="lt-LT"/>
        </w:rPr>
        <w:t xml:space="preserve"> Jau ne pirmi metai didelis dėmesys skiriamas lietuvių kalbos gebėjimų ugdymui.  Skatinant mokinius skaityti, bibliotekos vedėja S. Jurkuvienė, bendradarbiaudama su pradinio ugdymo ir lietuvių kalbos mokytojomis</w:t>
      </w:r>
      <w:r w:rsidR="00C4518E">
        <w:rPr>
          <w:rFonts w:ascii="Times New Roman" w:eastAsia="Times New Roman" w:hAnsi="Times New Roman"/>
          <w:bCs/>
          <w:color w:val="000000"/>
          <w:sz w:val="24"/>
          <w:szCs w:val="24"/>
          <w:lang w:eastAsia="lt-LT"/>
        </w:rPr>
        <w:t>,</w:t>
      </w:r>
      <w:r w:rsidR="001B75FE">
        <w:rPr>
          <w:rFonts w:ascii="Times New Roman" w:eastAsia="Times New Roman" w:hAnsi="Times New Roman"/>
          <w:bCs/>
          <w:color w:val="000000"/>
          <w:sz w:val="24"/>
          <w:szCs w:val="24"/>
          <w:lang w:eastAsia="lt-LT"/>
        </w:rPr>
        <w:t xml:space="preserve"> vykdė projektinę veiklą. Pradinėse klasėse</w:t>
      </w:r>
      <w:r w:rsidRPr="00986137">
        <w:rPr>
          <w:rFonts w:ascii="Times New Roman" w:eastAsia="Times New Roman" w:hAnsi="Times New Roman"/>
          <w:bCs/>
          <w:color w:val="000000"/>
          <w:sz w:val="24"/>
          <w:szCs w:val="24"/>
          <w:lang w:eastAsia="lt-LT"/>
        </w:rPr>
        <w:t xml:space="preserve"> organizuotas vis kitas projektas su skirtingomis užduotimis: „Skaitau knygas – kuriu fantazijas“ (4 klasės mokiniams), „Skaitau – Klaipėdos apskritį lankau“ (3 klasės mokiniams),  „Skaitau – svajonių miestą statau“ (1 klasės mokiniams),  „Augu skaitydamas“ (2 klasės mokiniams), o vyresnių</w:t>
      </w:r>
      <w:r w:rsidR="001B75FE">
        <w:rPr>
          <w:rFonts w:ascii="Times New Roman" w:eastAsia="Times New Roman" w:hAnsi="Times New Roman"/>
          <w:bCs/>
          <w:color w:val="000000"/>
          <w:sz w:val="24"/>
          <w:szCs w:val="24"/>
          <w:lang w:eastAsia="lt-LT"/>
        </w:rPr>
        <w:t>jų klasių mokiniai dalyvavo skaitymo projekte</w:t>
      </w:r>
      <w:r w:rsidRPr="00986137">
        <w:rPr>
          <w:rFonts w:ascii="Times New Roman" w:eastAsia="Times New Roman" w:hAnsi="Times New Roman"/>
          <w:bCs/>
          <w:color w:val="000000"/>
          <w:sz w:val="24"/>
          <w:szCs w:val="24"/>
          <w:lang w:eastAsia="lt-LT"/>
        </w:rPr>
        <w:t xml:space="preserve"> „Skaityti – tai sėdėti ant pasaulio stogo”. Bendradarbiaujant su lietuvių kalbos, pradinio ugdymo mokytojomis ir Kretingos r. savivaldybės M. Valančiaus viešosios </w:t>
      </w:r>
      <w:r w:rsidRPr="00986137">
        <w:rPr>
          <w:rFonts w:ascii="Times New Roman" w:eastAsia="Times New Roman" w:hAnsi="Times New Roman"/>
          <w:bCs/>
          <w:color w:val="000000"/>
          <w:sz w:val="24"/>
          <w:szCs w:val="24"/>
          <w:lang w:eastAsia="lt-LT"/>
        </w:rPr>
        <w:lastRenderedPageBreak/>
        <w:t xml:space="preserve">bibliotekos Jokūbavo filialo </w:t>
      </w:r>
      <w:r w:rsidR="001B75FE">
        <w:rPr>
          <w:rFonts w:ascii="Times New Roman" w:eastAsia="Times New Roman" w:hAnsi="Times New Roman"/>
          <w:bCs/>
          <w:color w:val="000000"/>
          <w:sz w:val="24"/>
          <w:szCs w:val="24"/>
          <w:lang w:eastAsia="lt-LT"/>
        </w:rPr>
        <w:t xml:space="preserve">bibliotekininke L. Paulauskiene, </w:t>
      </w:r>
      <w:r w:rsidRPr="00986137">
        <w:rPr>
          <w:rFonts w:ascii="Times New Roman" w:eastAsia="Times New Roman" w:hAnsi="Times New Roman"/>
          <w:bCs/>
          <w:color w:val="000000"/>
          <w:sz w:val="24"/>
          <w:szCs w:val="24"/>
          <w:lang w:eastAsia="lt-LT"/>
        </w:rPr>
        <w:t>organizuotos literatūrinės popietės „Kalbame ir skaitome tarmiškai“ (skirta tarmių metams), „Skaityk, rašyk, kurk – moderniai“ (skaitmeninės knygos pristatymas), „Kodėl reikia skaityti knygas?“, garsiniai skaitymai „Skaitymai žvakių šviesoje“, „Mes augame su pasaka“ (priešmokyklinio ir ikimokyklinio ugdymo grupių vaikams</w:t>
      </w:r>
      <w:r w:rsidR="001B75FE">
        <w:rPr>
          <w:rFonts w:ascii="Times New Roman" w:eastAsia="Times New Roman" w:hAnsi="Times New Roman"/>
          <w:bCs/>
          <w:color w:val="000000"/>
          <w:sz w:val="24"/>
          <w:szCs w:val="24"/>
          <w:lang w:eastAsia="lt-LT"/>
        </w:rPr>
        <w:t xml:space="preserve">. Buvo organizuotos netradicinės veiklos: savaitė, skirta V. </w:t>
      </w:r>
      <w:proofErr w:type="spellStart"/>
      <w:r w:rsidR="001B75FE">
        <w:rPr>
          <w:rFonts w:ascii="Times New Roman" w:eastAsia="Times New Roman" w:hAnsi="Times New Roman"/>
          <w:bCs/>
          <w:color w:val="000000"/>
          <w:sz w:val="24"/>
          <w:szCs w:val="24"/>
          <w:lang w:eastAsia="lt-LT"/>
        </w:rPr>
        <w:t>Račicko</w:t>
      </w:r>
      <w:proofErr w:type="spellEnd"/>
      <w:r w:rsidR="001B75FE">
        <w:rPr>
          <w:rFonts w:ascii="Times New Roman" w:eastAsia="Times New Roman" w:hAnsi="Times New Roman"/>
          <w:bCs/>
          <w:color w:val="000000"/>
          <w:sz w:val="24"/>
          <w:szCs w:val="24"/>
          <w:lang w:eastAsia="lt-LT"/>
        </w:rPr>
        <w:t xml:space="preserve"> kūrybai,</w:t>
      </w:r>
      <w:r w:rsidRPr="00986137">
        <w:rPr>
          <w:rFonts w:ascii="Times New Roman" w:eastAsia="Times New Roman" w:hAnsi="Times New Roman"/>
          <w:bCs/>
          <w:color w:val="000000"/>
          <w:sz w:val="24"/>
          <w:szCs w:val="24"/>
          <w:lang w:eastAsia="lt-LT"/>
        </w:rPr>
        <w:t xml:space="preserve"> </w:t>
      </w:r>
      <w:r w:rsidR="001B75FE" w:rsidRPr="00986137">
        <w:rPr>
          <w:rFonts w:ascii="Times New Roman" w:eastAsia="Times New Roman" w:hAnsi="Times New Roman"/>
          <w:bCs/>
          <w:color w:val="000000"/>
          <w:sz w:val="24"/>
          <w:szCs w:val="24"/>
          <w:lang w:eastAsia="lt-LT"/>
        </w:rPr>
        <w:t xml:space="preserve">edukacinė savaitgalio stovykla </w:t>
      </w:r>
      <w:proofErr w:type="spellStart"/>
      <w:r w:rsidR="001B75FE" w:rsidRPr="00986137">
        <w:rPr>
          <w:rFonts w:ascii="Times New Roman" w:eastAsia="Times New Roman" w:hAnsi="Times New Roman"/>
          <w:bCs/>
          <w:color w:val="000000"/>
          <w:sz w:val="24"/>
          <w:szCs w:val="24"/>
          <w:lang w:eastAsia="lt-LT"/>
        </w:rPr>
        <w:t>Cigonalių</w:t>
      </w:r>
      <w:proofErr w:type="spellEnd"/>
      <w:r w:rsidR="001B75FE" w:rsidRPr="00986137">
        <w:rPr>
          <w:rFonts w:ascii="Times New Roman" w:eastAsia="Times New Roman" w:hAnsi="Times New Roman"/>
          <w:bCs/>
          <w:color w:val="000000"/>
          <w:sz w:val="24"/>
          <w:szCs w:val="24"/>
          <w:lang w:eastAsia="lt-LT"/>
        </w:rPr>
        <w:t xml:space="preserve"> sodyboje </w:t>
      </w:r>
      <w:r w:rsidR="001B75FE">
        <w:rPr>
          <w:rFonts w:ascii="Times New Roman" w:eastAsia="Times New Roman" w:hAnsi="Times New Roman"/>
          <w:bCs/>
          <w:color w:val="000000"/>
          <w:sz w:val="24"/>
          <w:szCs w:val="24"/>
          <w:lang w:eastAsia="lt-LT"/>
        </w:rPr>
        <w:t xml:space="preserve">„Augo kieme </w:t>
      </w:r>
      <w:proofErr w:type="spellStart"/>
      <w:r w:rsidR="001B75FE">
        <w:rPr>
          <w:rFonts w:ascii="Times New Roman" w:eastAsia="Times New Roman" w:hAnsi="Times New Roman"/>
          <w:bCs/>
          <w:color w:val="000000"/>
          <w:sz w:val="24"/>
          <w:szCs w:val="24"/>
          <w:lang w:eastAsia="lt-LT"/>
        </w:rPr>
        <w:t>ąžuolėlis</w:t>
      </w:r>
      <w:proofErr w:type="spellEnd"/>
      <w:r w:rsidR="001B75FE">
        <w:rPr>
          <w:rFonts w:ascii="Times New Roman" w:eastAsia="Times New Roman" w:hAnsi="Times New Roman"/>
          <w:bCs/>
          <w:color w:val="000000"/>
          <w:sz w:val="24"/>
          <w:szCs w:val="24"/>
          <w:lang w:eastAsia="lt-LT"/>
        </w:rPr>
        <w:t>“. Dalyvauta</w:t>
      </w:r>
      <w:r w:rsidRPr="00986137">
        <w:rPr>
          <w:rFonts w:ascii="Times New Roman" w:eastAsia="Times New Roman" w:hAnsi="Times New Roman"/>
          <w:bCs/>
          <w:color w:val="000000"/>
          <w:sz w:val="24"/>
          <w:szCs w:val="24"/>
          <w:lang w:eastAsia="lt-LT"/>
        </w:rPr>
        <w:t xml:space="preserve"> akcijoje „Knygų Kalėdos“ ir  Lietuvos nacionalinės Martyno Mažvydo bibliotekos organizuotame projekte „Metų knygos rinkimai“.</w:t>
      </w:r>
    </w:p>
    <w:p w:rsidR="00986137" w:rsidRDefault="00986137" w:rsidP="0077162D">
      <w:pPr>
        <w:spacing w:after="0" w:line="360" w:lineRule="auto"/>
        <w:ind w:firstLine="720"/>
        <w:jc w:val="both"/>
        <w:rPr>
          <w:rFonts w:ascii="Times New Roman" w:eastAsia="Times New Roman" w:hAnsi="Times New Roman"/>
          <w:bCs/>
          <w:color w:val="000000"/>
          <w:sz w:val="24"/>
          <w:szCs w:val="24"/>
          <w:lang w:eastAsia="lt-LT"/>
        </w:rPr>
      </w:pPr>
      <w:r w:rsidRPr="00986137">
        <w:rPr>
          <w:rFonts w:ascii="Times New Roman" w:eastAsia="Times New Roman" w:hAnsi="Times New Roman"/>
          <w:bCs/>
          <w:color w:val="000000"/>
          <w:sz w:val="24"/>
          <w:szCs w:val="24"/>
          <w:lang w:eastAsia="lt-LT"/>
        </w:rPr>
        <w:t>Per praėjusius metus buvo suorganizuoti 46 renginiai: tradiciniai, sportiniai, konkursai, švenčių paminėjimai, prevenciniai ir kt. Džiau</w:t>
      </w:r>
      <w:r w:rsidR="0016729F">
        <w:rPr>
          <w:rFonts w:ascii="Times New Roman" w:eastAsia="Times New Roman" w:hAnsi="Times New Roman"/>
          <w:bCs/>
          <w:color w:val="000000"/>
          <w:sz w:val="24"/>
          <w:szCs w:val="24"/>
          <w:lang w:eastAsia="lt-LT"/>
        </w:rPr>
        <w:t xml:space="preserve">giamės tradiciniais renginiais: </w:t>
      </w:r>
      <w:r w:rsidRPr="00986137">
        <w:rPr>
          <w:rFonts w:ascii="Times New Roman" w:eastAsia="Times New Roman" w:hAnsi="Times New Roman"/>
          <w:bCs/>
          <w:color w:val="000000"/>
          <w:sz w:val="24"/>
          <w:szCs w:val="24"/>
          <w:lang w:eastAsia="lt-LT"/>
        </w:rPr>
        <w:t xml:space="preserve">Mokslo ir žinių diena,  </w:t>
      </w:r>
      <w:proofErr w:type="spellStart"/>
      <w:r w:rsidRPr="00986137">
        <w:rPr>
          <w:rFonts w:ascii="Times New Roman" w:eastAsia="Times New Roman" w:hAnsi="Times New Roman"/>
          <w:bCs/>
          <w:color w:val="000000"/>
          <w:sz w:val="24"/>
          <w:szCs w:val="24"/>
          <w:lang w:eastAsia="lt-LT"/>
        </w:rPr>
        <w:t>Adventine</w:t>
      </w:r>
      <w:proofErr w:type="spellEnd"/>
      <w:r w:rsidRPr="00986137">
        <w:rPr>
          <w:rFonts w:ascii="Times New Roman" w:eastAsia="Times New Roman" w:hAnsi="Times New Roman"/>
          <w:bCs/>
          <w:color w:val="000000"/>
          <w:sz w:val="24"/>
          <w:szCs w:val="24"/>
          <w:lang w:eastAsia="lt-LT"/>
        </w:rPr>
        <w:t xml:space="preserve"> popiete, Kalėdiniu sportiniu turnyru, Kalėdiniu karnavalu, Mamos diena, Paskut</w:t>
      </w:r>
      <w:r w:rsidR="0016729F">
        <w:rPr>
          <w:rFonts w:ascii="Times New Roman" w:eastAsia="Times New Roman" w:hAnsi="Times New Roman"/>
          <w:bCs/>
          <w:color w:val="000000"/>
          <w:sz w:val="24"/>
          <w:szCs w:val="24"/>
          <w:lang w:eastAsia="lt-LT"/>
        </w:rPr>
        <w:t>inio skambučio ir padėkos diena</w:t>
      </w:r>
      <w:r w:rsidRPr="00986137">
        <w:rPr>
          <w:rFonts w:ascii="Times New Roman" w:eastAsia="Times New Roman" w:hAnsi="Times New Roman"/>
          <w:bCs/>
          <w:color w:val="000000"/>
          <w:sz w:val="24"/>
          <w:szCs w:val="24"/>
          <w:lang w:eastAsia="lt-LT"/>
        </w:rPr>
        <w:t xml:space="preserve">. Į juos susirenka daug mokyklos bendruomenės narių, buvę mokyklos mokiniai. </w:t>
      </w:r>
    </w:p>
    <w:p w:rsidR="0016729F" w:rsidRPr="00986137" w:rsidRDefault="0016729F" w:rsidP="0016729F">
      <w:pPr>
        <w:spacing w:after="0" w:line="360" w:lineRule="auto"/>
        <w:ind w:firstLine="720"/>
        <w:jc w:val="both"/>
        <w:rPr>
          <w:rFonts w:ascii="Times New Roman" w:eastAsia="Times New Roman" w:hAnsi="Times New Roman"/>
          <w:bCs/>
          <w:color w:val="000000"/>
          <w:sz w:val="24"/>
          <w:szCs w:val="24"/>
          <w:lang w:eastAsia="lt-LT"/>
        </w:rPr>
      </w:pPr>
      <w:r>
        <w:rPr>
          <w:rFonts w:ascii="Times New Roman" w:eastAsia="Times New Roman" w:hAnsi="Times New Roman"/>
          <w:bCs/>
          <w:color w:val="000000"/>
          <w:sz w:val="24"/>
          <w:szCs w:val="24"/>
          <w:lang w:eastAsia="lt-LT"/>
        </w:rPr>
        <w:t>Per 2015 m. mokykloje buvo organizuoti prevenciniai renginiai: „AIDS  geriau žinoti“, tarptautinės Tolerancijos dienos paminėjimas, akcija „Gyvenimas be žalingų įpročių“,  d</w:t>
      </w:r>
      <w:r w:rsidR="005D7556">
        <w:rPr>
          <w:rFonts w:ascii="Times New Roman" w:eastAsia="Times New Roman" w:hAnsi="Times New Roman"/>
          <w:bCs/>
          <w:color w:val="000000"/>
          <w:sz w:val="24"/>
          <w:szCs w:val="24"/>
          <w:lang w:eastAsia="lt-LT"/>
        </w:rPr>
        <w:t>alyvavimas veiksmo savaitėje „Be p</w:t>
      </w:r>
      <w:r>
        <w:rPr>
          <w:rFonts w:ascii="Times New Roman" w:eastAsia="Times New Roman" w:hAnsi="Times New Roman"/>
          <w:bCs/>
          <w:color w:val="000000"/>
          <w:sz w:val="24"/>
          <w:szCs w:val="24"/>
          <w:lang w:eastAsia="lt-LT"/>
        </w:rPr>
        <w:t xml:space="preserve">atyčių“, dalyvavimas mokslinėje mokinių konferencijoje „Tolerantiška mokykla – saugi visuomenė“. Mokiniai dalyvavo kitų mokyklų organizuotuose renginiuose, stovyklose: „Snaigė 2015“, „Sniego gniūžtė“, „Nutieskime draugystės tiltus“,  </w:t>
      </w:r>
      <w:proofErr w:type="spellStart"/>
      <w:r>
        <w:rPr>
          <w:rFonts w:ascii="Times New Roman" w:eastAsia="Times New Roman" w:hAnsi="Times New Roman"/>
          <w:bCs/>
          <w:color w:val="000000"/>
          <w:sz w:val="24"/>
          <w:szCs w:val="24"/>
          <w:lang w:eastAsia="lt-LT"/>
        </w:rPr>
        <w:t>tarpinstitucinėse</w:t>
      </w:r>
      <w:proofErr w:type="spellEnd"/>
      <w:r>
        <w:rPr>
          <w:rFonts w:ascii="Times New Roman" w:eastAsia="Times New Roman" w:hAnsi="Times New Roman"/>
          <w:bCs/>
          <w:color w:val="000000"/>
          <w:sz w:val="24"/>
          <w:szCs w:val="24"/>
          <w:lang w:eastAsia="lt-LT"/>
        </w:rPr>
        <w:t xml:space="preserve"> krepšinio varžybose „Draugaukime“. </w:t>
      </w:r>
    </w:p>
    <w:p w:rsidR="0016729F" w:rsidRPr="00986137" w:rsidRDefault="0016729F" w:rsidP="0016729F">
      <w:pPr>
        <w:spacing w:after="0" w:line="360" w:lineRule="auto"/>
        <w:ind w:firstLine="720"/>
        <w:jc w:val="both"/>
        <w:rPr>
          <w:rFonts w:ascii="Times New Roman" w:eastAsia="Times New Roman" w:hAnsi="Times New Roman"/>
          <w:bCs/>
          <w:color w:val="000000"/>
          <w:sz w:val="24"/>
          <w:szCs w:val="24"/>
          <w:lang w:eastAsia="lt-LT"/>
        </w:rPr>
      </w:pPr>
      <w:r>
        <w:rPr>
          <w:rFonts w:ascii="Times New Roman" w:eastAsia="Times New Roman" w:hAnsi="Times New Roman"/>
          <w:bCs/>
          <w:color w:val="000000"/>
          <w:sz w:val="24"/>
          <w:szCs w:val="24"/>
          <w:lang w:eastAsia="lt-LT"/>
        </w:rPr>
        <w:t>Mokykloje didelis dėmesys skiriamas pilietiškumo ugdymui. Mokykla prisijungė prie šalyje organizuojamų akcijų: Sausio 13-ajai paminėti „Atmintis gyva, kol liudija“, birželio 14-ajai paminėti „Ilgesio pieva“, pilietinėje iniciatyvoje „Lietuvai ir man“, skirtoje Lietuvos Nepriklauso</w:t>
      </w:r>
      <w:r w:rsidR="005D7556">
        <w:rPr>
          <w:rFonts w:ascii="Times New Roman" w:eastAsia="Times New Roman" w:hAnsi="Times New Roman"/>
          <w:bCs/>
          <w:color w:val="000000"/>
          <w:sz w:val="24"/>
          <w:szCs w:val="24"/>
          <w:lang w:eastAsia="lt-LT"/>
        </w:rPr>
        <w:t>mybės atkūrimo 25-mečiui,</w:t>
      </w:r>
      <w:r>
        <w:rPr>
          <w:rFonts w:ascii="Times New Roman" w:eastAsia="Times New Roman" w:hAnsi="Times New Roman"/>
          <w:bCs/>
          <w:color w:val="000000"/>
          <w:sz w:val="24"/>
          <w:szCs w:val="24"/>
          <w:lang w:eastAsia="lt-LT"/>
        </w:rPr>
        <w:t xml:space="preserve"> „Darom 2015</w:t>
      </w:r>
      <w:r w:rsidR="005D7556">
        <w:rPr>
          <w:rFonts w:ascii="Times New Roman" w:eastAsia="Times New Roman" w:hAnsi="Times New Roman"/>
          <w:bCs/>
          <w:color w:val="000000"/>
          <w:sz w:val="24"/>
          <w:szCs w:val="24"/>
          <w:lang w:eastAsia="lt-LT"/>
        </w:rPr>
        <w:t xml:space="preserve">“, „Konstitucija gyvai“. </w:t>
      </w:r>
      <w:r>
        <w:rPr>
          <w:rFonts w:ascii="Times New Roman" w:eastAsia="Times New Roman" w:hAnsi="Times New Roman"/>
          <w:bCs/>
          <w:color w:val="000000"/>
          <w:sz w:val="24"/>
          <w:szCs w:val="24"/>
          <w:lang w:eastAsia="lt-LT"/>
        </w:rPr>
        <w:t>Mokykloje  buvo vykdomas projektas „Tarnavau Lietuvai“, skirtas prezidento A. Stulginskio 45-osioms mirimo metinėms bei 130-osioms gimimo metinėms</w:t>
      </w:r>
      <w:r w:rsidR="005D7556">
        <w:rPr>
          <w:rFonts w:ascii="Times New Roman" w:eastAsia="Times New Roman" w:hAnsi="Times New Roman"/>
          <w:bCs/>
          <w:color w:val="000000"/>
          <w:sz w:val="24"/>
          <w:szCs w:val="24"/>
          <w:lang w:eastAsia="lt-LT"/>
        </w:rPr>
        <w:t xml:space="preserve"> paminėti</w:t>
      </w:r>
      <w:r>
        <w:rPr>
          <w:rFonts w:ascii="Times New Roman" w:eastAsia="Times New Roman" w:hAnsi="Times New Roman"/>
          <w:bCs/>
          <w:color w:val="000000"/>
          <w:sz w:val="24"/>
          <w:szCs w:val="24"/>
          <w:lang w:eastAsia="lt-LT"/>
        </w:rPr>
        <w:t xml:space="preserve">. </w:t>
      </w:r>
      <w:r w:rsidR="005D7556">
        <w:rPr>
          <w:rFonts w:ascii="Times New Roman" w:eastAsia="Times New Roman" w:hAnsi="Times New Roman"/>
          <w:bCs/>
          <w:color w:val="000000"/>
          <w:sz w:val="24"/>
          <w:szCs w:val="24"/>
          <w:lang w:eastAsia="lt-LT"/>
        </w:rPr>
        <w:t>P</w:t>
      </w:r>
      <w:r>
        <w:rPr>
          <w:rFonts w:ascii="Times New Roman" w:eastAsia="Times New Roman" w:hAnsi="Times New Roman"/>
          <w:bCs/>
          <w:color w:val="000000"/>
          <w:sz w:val="24"/>
          <w:szCs w:val="24"/>
          <w:lang w:eastAsia="lt-LT"/>
        </w:rPr>
        <w:t xml:space="preserve">rojekto globėjai buvo prezidento dukra A. </w:t>
      </w:r>
      <w:proofErr w:type="spellStart"/>
      <w:r>
        <w:rPr>
          <w:rFonts w:ascii="Times New Roman" w:eastAsia="Times New Roman" w:hAnsi="Times New Roman"/>
          <w:bCs/>
          <w:color w:val="000000"/>
          <w:sz w:val="24"/>
          <w:szCs w:val="24"/>
          <w:lang w:eastAsia="lt-LT"/>
        </w:rPr>
        <w:t>Stulginskaitė</w:t>
      </w:r>
      <w:proofErr w:type="spellEnd"/>
      <w:r>
        <w:rPr>
          <w:rFonts w:ascii="Times New Roman" w:eastAsia="Times New Roman" w:hAnsi="Times New Roman"/>
          <w:bCs/>
          <w:color w:val="000000"/>
          <w:sz w:val="24"/>
          <w:szCs w:val="24"/>
          <w:lang w:eastAsia="lt-LT"/>
        </w:rPr>
        <w:t xml:space="preserve"> - </w:t>
      </w:r>
      <w:proofErr w:type="spellStart"/>
      <w:r>
        <w:rPr>
          <w:rFonts w:ascii="Times New Roman" w:eastAsia="Times New Roman" w:hAnsi="Times New Roman"/>
          <w:bCs/>
          <w:color w:val="000000"/>
          <w:sz w:val="24"/>
          <w:szCs w:val="24"/>
          <w:lang w:eastAsia="lt-LT"/>
        </w:rPr>
        <w:t>Juozevičienė</w:t>
      </w:r>
      <w:proofErr w:type="spellEnd"/>
      <w:r>
        <w:rPr>
          <w:rFonts w:ascii="Times New Roman" w:eastAsia="Times New Roman" w:hAnsi="Times New Roman"/>
          <w:bCs/>
          <w:color w:val="000000"/>
          <w:sz w:val="24"/>
          <w:szCs w:val="24"/>
          <w:lang w:eastAsia="lt-LT"/>
        </w:rPr>
        <w:t xml:space="preserve"> ir anūkas J. </w:t>
      </w:r>
      <w:proofErr w:type="spellStart"/>
      <w:r>
        <w:rPr>
          <w:rFonts w:ascii="Times New Roman" w:eastAsia="Times New Roman" w:hAnsi="Times New Roman"/>
          <w:bCs/>
          <w:color w:val="000000"/>
          <w:sz w:val="24"/>
          <w:szCs w:val="24"/>
          <w:lang w:eastAsia="lt-LT"/>
        </w:rPr>
        <w:t>Juozevičius</w:t>
      </w:r>
      <w:proofErr w:type="spellEnd"/>
      <w:r>
        <w:rPr>
          <w:rFonts w:ascii="Times New Roman" w:eastAsia="Times New Roman" w:hAnsi="Times New Roman"/>
          <w:bCs/>
          <w:color w:val="000000"/>
          <w:sz w:val="24"/>
          <w:szCs w:val="24"/>
          <w:lang w:eastAsia="lt-LT"/>
        </w:rPr>
        <w:t xml:space="preserve">. </w:t>
      </w:r>
      <w:r w:rsidR="005D7556">
        <w:rPr>
          <w:rFonts w:ascii="Times New Roman" w:eastAsia="Times New Roman" w:hAnsi="Times New Roman"/>
          <w:bCs/>
          <w:color w:val="000000"/>
          <w:sz w:val="24"/>
          <w:szCs w:val="24"/>
          <w:lang w:eastAsia="lt-LT"/>
        </w:rPr>
        <w:t xml:space="preserve">Projekto vykdyme dalyvavo visa mokyklos bendruomenė. </w:t>
      </w:r>
    </w:p>
    <w:p w:rsidR="00986137" w:rsidRPr="00986137" w:rsidRDefault="00986137" w:rsidP="0077162D">
      <w:pPr>
        <w:spacing w:after="0" w:line="360" w:lineRule="auto"/>
        <w:ind w:firstLine="720"/>
        <w:jc w:val="both"/>
        <w:rPr>
          <w:rFonts w:ascii="Times New Roman" w:eastAsia="Times New Roman" w:hAnsi="Times New Roman"/>
          <w:bCs/>
          <w:color w:val="000000"/>
          <w:sz w:val="24"/>
          <w:szCs w:val="24"/>
          <w:lang w:eastAsia="lt-LT"/>
        </w:rPr>
      </w:pPr>
      <w:r w:rsidRPr="00986137">
        <w:rPr>
          <w:rFonts w:ascii="Times New Roman" w:eastAsia="Times New Roman" w:hAnsi="Times New Roman"/>
          <w:bCs/>
          <w:color w:val="000000"/>
          <w:sz w:val="24"/>
          <w:szCs w:val="24"/>
          <w:lang w:eastAsia="lt-LT"/>
        </w:rPr>
        <w:t>Praėjusi</w:t>
      </w:r>
      <w:r w:rsidR="005D7556">
        <w:rPr>
          <w:rFonts w:ascii="Times New Roman" w:eastAsia="Times New Roman" w:hAnsi="Times New Roman"/>
          <w:bCs/>
          <w:color w:val="000000"/>
          <w:sz w:val="24"/>
          <w:szCs w:val="24"/>
          <w:lang w:eastAsia="lt-LT"/>
        </w:rPr>
        <w:t>ais mokslo metais buvo parengta</w:t>
      </w:r>
      <w:r w:rsidRPr="00986137">
        <w:rPr>
          <w:rFonts w:ascii="Times New Roman" w:eastAsia="Times New Roman" w:hAnsi="Times New Roman"/>
          <w:bCs/>
          <w:color w:val="000000"/>
          <w:sz w:val="24"/>
          <w:szCs w:val="24"/>
          <w:lang w:eastAsia="lt-LT"/>
        </w:rPr>
        <w:t xml:space="preserve"> 15 neformaliojo švietimo programų ir veikė 15 neformaliojo švietimo būrelių. Mokslo metų pradžioje būrelius lankė 98 mokiniai (91 proc.), mokslo metų pabaigoje – 91 mokinys (85 proc.). Mokiniai aktyviausiai lankė sporto, šokių,  dainavimo, dramos būrelius. Neformaliojo užsiėmimų metu dėmesys buvo skirtas meninių, sportinių, socialinių kompetencijų, gabių mokinių ugdymui. </w:t>
      </w:r>
    </w:p>
    <w:p w:rsidR="00986137" w:rsidRDefault="005D7556" w:rsidP="0077162D">
      <w:pPr>
        <w:spacing w:after="0" w:line="360" w:lineRule="auto"/>
        <w:ind w:firstLine="720"/>
        <w:jc w:val="both"/>
        <w:rPr>
          <w:rFonts w:ascii="Times New Roman" w:eastAsia="Times New Roman" w:hAnsi="Times New Roman"/>
          <w:bCs/>
          <w:color w:val="000000"/>
          <w:sz w:val="24"/>
          <w:szCs w:val="24"/>
          <w:lang w:eastAsia="lt-LT"/>
        </w:rPr>
      </w:pPr>
      <w:r>
        <w:rPr>
          <w:rFonts w:ascii="Times New Roman" w:eastAsia="Times New Roman" w:hAnsi="Times New Roman"/>
          <w:bCs/>
          <w:color w:val="000000"/>
          <w:sz w:val="24"/>
          <w:szCs w:val="24"/>
          <w:lang w:eastAsia="lt-LT"/>
        </w:rPr>
        <w:t>Mokykla pasižymi s</w:t>
      </w:r>
      <w:r w:rsidR="00986137" w:rsidRPr="00986137">
        <w:rPr>
          <w:rFonts w:ascii="Times New Roman" w:eastAsia="Times New Roman" w:hAnsi="Times New Roman"/>
          <w:bCs/>
          <w:color w:val="000000"/>
          <w:sz w:val="24"/>
          <w:szCs w:val="24"/>
          <w:lang w:eastAsia="lt-LT"/>
        </w:rPr>
        <w:t>avita mokyk</w:t>
      </w:r>
      <w:r>
        <w:rPr>
          <w:rFonts w:ascii="Times New Roman" w:eastAsia="Times New Roman" w:hAnsi="Times New Roman"/>
          <w:bCs/>
          <w:color w:val="000000"/>
          <w:sz w:val="24"/>
          <w:szCs w:val="24"/>
          <w:lang w:eastAsia="lt-LT"/>
        </w:rPr>
        <w:t>los muziejaus veikla, kuriai</w:t>
      </w:r>
      <w:r w:rsidR="00986137" w:rsidRPr="00986137">
        <w:rPr>
          <w:rFonts w:ascii="Times New Roman" w:eastAsia="Times New Roman" w:hAnsi="Times New Roman"/>
          <w:bCs/>
          <w:color w:val="000000"/>
          <w:sz w:val="24"/>
          <w:szCs w:val="24"/>
          <w:lang w:eastAsia="lt-LT"/>
        </w:rPr>
        <w:t xml:space="preserve"> vadovauja dailės vyr. mokyto</w:t>
      </w:r>
      <w:r>
        <w:rPr>
          <w:rFonts w:ascii="Times New Roman" w:eastAsia="Times New Roman" w:hAnsi="Times New Roman"/>
          <w:bCs/>
          <w:color w:val="000000"/>
          <w:sz w:val="24"/>
          <w:szCs w:val="24"/>
          <w:lang w:eastAsia="lt-LT"/>
        </w:rPr>
        <w:t xml:space="preserve">ja F. </w:t>
      </w:r>
      <w:proofErr w:type="spellStart"/>
      <w:r>
        <w:rPr>
          <w:rFonts w:ascii="Times New Roman" w:eastAsia="Times New Roman" w:hAnsi="Times New Roman"/>
          <w:bCs/>
          <w:color w:val="000000"/>
          <w:sz w:val="24"/>
          <w:szCs w:val="24"/>
          <w:lang w:eastAsia="lt-LT"/>
        </w:rPr>
        <w:t>Stramilaitė</w:t>
      </w:r>
      <w:proofErr w:type="spellEnd"/>
      <w:r>
        <w:rPr>
          <w:rFonts w:ascii="Times New Roman" w:eastAsia="Times New Roman" w:hAnsi="Times New Roman"/>
          <w:bCs/>
          <w:color w:val="000000"/>
          <w:sz w:val="24"/>
          <w:szCs w:val="24"/>
          <w:lang w:eastAsia="lt-LT"/>
        </w:rPr>
        <w:t>. Buvo organizuojami</w:t>
      </w:r>
      <w:r w:rsidR="00986137" w:rsidRPr="00986137">
        <w:rPr>
          <w:rFonts w:ascii="Times New Roman" w:eastAsia="Times New Roman" w:hAnsi="Times New Roman"/>
          <w:bCs/>
          <w:color w:val="000000"/>
          <w:sz w:val="24"/>
          <w:szCs w:val="24"/>
          <w:lang w:eastAsia="lt-LT"/>
        </w:rPr>
        <w:t xml:space="preserve"> edukaciniai užsiėmimai</w:t>
      </w:r>
      <w:r>
        <w:rPr>
          <w:rFonts w:ascii="Times New Roman" w:eastAsia="Times New Roman" w:hAnsi="Times New Roman"/>
          <w:bCs/>
          <w:color w:val="000000"/>
          <w:sz w:val="24"/>
          <w:szCs w:val="24"/>
          <w:lang w:eastAsia="lt-LT"/>
        </w:rPr>
        <w:t>:</w:t>
      </w:r>
      <w:r w:rsidR="00986137" w:rsidRPr="00986137">
        <w:rPr>
          <w:rFonts w:ascii="Times New Roman" w:eastAsia="Times New Roman" w:hAnsi="Times New Roman"/>
          <w:bCs/>
          <w:color w:val="000000"/>
          <w:sz w:val="24"/>
          <w:szCs w:val="24"/>
          <w:lang w:eastAsia="lt-LT"/>
        </w:rPr>
        <w:t xml:space="preserve"> „Aleksandro Stulginskio gyve</w:t>
      </w:r>
      <w:r>
        <w:rPr>
          <w:rFonts w:ascii="Times New Roman" w:eastAsia="Times New Roman" w:hAnsi="Times New Roman"/>
          <w:bCs/>
          <w:color w:val="000000"/>
          <w:sz w:val="24"/>
          <w:szCs w:val="24"/>
          <w:lang w:eastAsia="lt-LT"/>
        </w:rPr>
        <w:t xml:space="preserve">nimo </w:t>
      </w:r>
      <w:r>
        <w:rPr>
          <w:rFonts w:ascii="Times New Roman" w:eastAsia="Times New Roman" w:hAnsi="Times New Roman"/>
          <w:bCs/>
          <w:color w:val="000000"/>
          <w:sz w:val="24"/>
          <w:szCs w:val="24"/>
          <w:lang w:eastAsia="lt-LT"/>
        </w:rPr>
        <w:lastRenderedPageBreak/>
        <w:t xml:space="preserve">puslapiai“, „Duonutė-pyragų močiutė“ </w:t>
      </w:r>
      <w:r w:rsidR="00986137" w:rsidRPr="00986137">
        <w:rPr>
          <w:rFonts w:ascii="Times New Roman" w:eastAsia="Times New Roman" w:hAnsi="Times New Roman"/>
          <w:bCs/>
          <w:color w:val="000000"/>
          <w:sz w:val="24"/>
          <w:szCs w:val="24"/>
          <w:lang w:eastAsia="lt-LT"/>
        </w:rPr>
        <w:t>ir margučių marginimo pamokėlė</w:t>
      </w:r>
      <w:r>
        <w:rPr>
          <w:rFonts w:ascii="Times New Roman" w:eastAsia="Times New Roman" w:hAnsi="Times New Roman"/>
          <w:bCs/>
          <w:color w:val="000000"/>
          <w:sz w:val="24"/>
          <w:szCs w:val="24"/>
          <w:lang w:eastAsia="lt-LT"/>
        </w:rPr>
        <w:t>s.</w:t>
      </w:r>
      <w:r w:rsidR="00986137" w:rsidRPr="00986137">
        <w:rPr>
          <w:rFonts w:ascii="Times New Roman" w:eastAsia="Times New Roman" w:hAnsi="Times New Roman"/>
          <w:bCs/>
          <w:color w:val="000000"/>
          <w:sz w:val="24"/>
          <w:szCs w:val="24"/>
          <w:lang w:eastAsia="lt-LT"/>
        </w:rPr>
        <w:t xml:space="preserve"> </w:t>
      </w:r>
      <w:r>
        <w:rPr>
          <w:rFonts w:ascii="Times New Roman" w:eastAsia="Times New Roman" w:hAnsi="Times New Roman"/>
          <w:bCs/>
          <w:color w:val="000000"/>
          <w:sz w:val="24"/>
          <w:szCs w:val="24"/>
          <w:lang w:eastAsia="lt-LT"/>
        </w:rPr>
        <w:t xml:space="preserve">Mokytoja vedė ekskursiją </w:t>
      </w:r>
      <w:r w:rsidR="00986137" w:rsidRPr="00986137">
        <w:rPr>
          <w:rFonts w:ascii="Times New Roman" w:eastAsia="Times New Roman" w:hAnsi="Times New Roman"/>
          <w:bCs/>
          <w:color w:val="000000"/>
          <w:sz w:val="24"/>
          <w:szCs w:val="24"/>
          <w:lang w:eastAsia="lt-LT"/>
        </w:rPr>
        <w:t>„Prezidento Aleksandro Stulginskio gyvenimas ir veikla Jokūbave“ Kauno senosios prezidentūros darbuotojams bei Ka</w:t>
      </w:r>
      <w:r>
        <w:rPr>
          <w:rFonts w:ascii="Times New Roman" w:eastAsia="Times New Roman" w:hAnsi="Times New Roman"/>
          <w:bCs/>
          <w:color w:val="000000"/>
          <w:sz w:val="24"/>
          <w:szCs w:val="24"/>
          <w:lang w:eastAsia="lt-LT"/>
        </w:rPr>
        <w:t xml:space="preserve">uno mokyklų mokiniams. </w:t>
      </w:r>
      <w:proofErr w:type="spellStart"/>
      <w:r w:rsidR="00986137" w:rsidRPr="00986137">
        <w:rPr>
          <w:rFonts w:ascii="Times New Roman" w:eastAsia="Times New Roman" w:hAnsi="Times New Roman"/>
          <w:bCs/>
          <w:color w:val="000000"/>
          <w:sz w:val="24"/>
          <w:szCs w:val="24"/>
          <w:lang w:eastAsia="lt-LT"/>
        </w:rPr>
        <w:t>Kaltinėnų</w:t>
      </w:r>
      <w:proofErr w:type="spellEnd"/>
      <w:r w:rsidR="00986137" w:rsidRPr="00986137">
        <w:rPr>
          <w:rFonts w:ascii="Times New Roman" w:eastAsia="Times New Roman" w:hAnsi="Times New Roman"/>
          <w:bCs/>
          <w:color w:val="000000"/>
          <w:sz w:val="24"/>
          <w:szCs w:val="24"/>
          <w:lang w:eastAsia="lt-LT"/>
        </w:rPr>
        <w:t xml:space="preserve"> A. Stulginskio gimnazijoje</w:t>
      </w:r>
      <w:r w:rsidR="0077162D">
        <w:rPr>
          <w:rFonts w:ascii="Times New Roman" w:eastAsia="Times New Roman" w:hAnsi="Times New Roman"/>
          <w:bCs/>
          <w:color w:val="000000"/>
          <w:sz w:val="24"/>
          <w:szCs w:val="24"/>
          <w:lang w:eastAsia="lt-LT"/>
        </w:rPr>
        <w:t xml:space="preserve"> vykusioje </w:t>
      </w:r>
      <w:r w:rsidR="0077162D" w:rsidRPr="00986137">
        <w:rPr>
          <w:rFonts w:ascii="Times New Roman" w:eastAsia="Times New Roman" w:hAnsi="Times New Roman"/>
          <w:bCs/>
          <w:color w:val="000000"/>
          <w:sz w:val="24"/>
          <w:szCs w:val="24"/>
          <w:lang w:eastAsia="lt-LT"/>
        </w:rPr>
        <w:t xml:space="preserve">respublikinėje konferencijoje „Mūsų lietuvių maža, mes galime iškilti savo mokslu, gabumais, darbštumu...“ </w:t>
      </w:r>
      <w:r>
        <w:rPr>
          <w:rFonts w:ascii="Times New Roman" w:eastAsia="Times New Roman" w:hAnsi="Times New Roman"/>
          <w:bCs/>
          <w:color w:val="000000"/>
          <w:sz w:val="24"/>
          <w:szCs w:val="24"/>
          <w:lang w:eastAsia="lt-LT"/>
        </w:rPr>
        <w:t xml:space="preserve">mokiniai kraštotyrininkai </w:t>
      </w:r>
      <w:r w:rsidR="00986137" w:rsidRPr="00986137">
        <w:rPr>
          <w:rFonts w:ascii="Times New Roman" w:eastAsia="Times New Roman" w:hAnsi="Times New Roman"/>
          <w:bCs/>
          <w:color w:val="000000"/>
          <w:sz w:val="24"/>
          <w:szCs w:val="24"/>
          <w:lang w:eastAsia="lt-LT"/>
        </w:rPr>
        <w:t xml:space="preserve">skaitė pranešimą „Prezidento Aleksandro Stulginskio atminimo įamžinimas Jokūbave. </w:t>
      </w:r>
      <w:proofErr w:type="spellStart"/>
      <w:r w:rsidR="00986137" w:rsidRPr="00986137">
        <w:rPr>
          <w:rFonts w:ascii="Times New Roman" w:eastAsia="Times New Roman" w:hAnsi="Times New Roman"/>
          <w:bCs/>
          <w:color w:val="000000"/>
          <w:sz w:val="24"/>
          <w:szCs w:val="24"/>
          <w:lang w:eastAsia="lt-LT"/>
        </w:rPr>
        <w:t>Jokūbaviškių</w:t>
      </w:r>
      <w:proofErr w:type="spellEnd"/>
      <w:r w:rsidR="00986137" w:rsidRPr="00986137">
        <w:rPr>
          <w:rFonts w:ascii="Times New Roman" w:eastAsia="Times New Roman" w:hAnsi="Times New Roman"/>
          <w:bCs/>
          <w:color w:val="000000"/>
          <w:sz w:val="24"/>
          <w:szCs w:val="24"/>
          <w:lang w:eastAsia="lt-LT"/>
        </w:rPr>
        <w:t xml:space="preserve"> a</w:t>
      </w:r>
      <w:r>
        <w:rPr>
          <w:rFonts w:ascii="Times New Roman" w:eastAsia="Times New Roman" w:hAnsi="Times New Roman"/>
          <w:bCs/>
          <w:color w:val="000000"/>
          <w:sz w:val="24"/>
          <w:szCs w:val="24"/>
          <w:lang w:eastAsia="lt-LT"/>
        </w:rPr>
        <w:t xml:space="preserve">tsiminimai“, o muziejaus vadovė </w:t>
      </w:r>
      <w:r w:rsidR="00986137" w:rsidRPr="00986137">
        <w:rPr>
          <w:rFonts w:ascii="Times New Roman" w:eastAsia="Times New Roman" w:hAnsi="Times New Roman"/>
          <w:bCs/>
          <w:color w:val="000000"/>
          <w:sz w:val="24"/>
          <w:szCs w:val="24"/>
          <w:lang w:eastAsia="lt-LT"/>
        </w:rPr>
        <w:t xml:space="preserve">F. </w:t>
      </w:r>
      <w:proofErr w:type="spellStart"/>
      <w:r w:rsidR="00986137" w:rsidRPr="00986137">
        <w:rPr>
          <w:rFonts w:ascii="Times New Roman" w:eastAsia="Times New Roman" w:hAnsi="Times New Roman"/>
          <w:bCs/>
          <w:color w:val="000000"/>
          <w:sz w:val="24"/>
          <w:szCs w:val="24"/>
          <w:lang w:eastAsia="lt-LT"/>
        </w:rPr>
        <w:t>Stramilaitė</w:t>
      </w:r>
      <w:proofErr w:type="spellEnd"/>
      <w:r w:rsidR="00986137" w:rsidRPr="00986137">
        <w:rPr>
          <w:rFonts w:ascii="Times New Roman" w:eastAsia="Times New Roman" w:hAnsi="Times New Roman"/>
          <w:bCs/>
          <w:color w:val="000000"/>
          <w:sz w:val="24"/>
          <w:szCs w:val="24"/>
          <w:lang w:eastAsia="lt-LT"/>
        </w:rPr>
        <w:t xml:space="preserve"> </w:t>
      </w:r>
      <w:r w:rsidR="00B40202">
        <w:rPr>
          <w:rFonts w:ascii="Times New Roman" w:eastAsia="Times New Roman" w:hAnsi="Times New Roman"/>
          <w:bCs/>
          <w:color w:val="000000"/>
          <w:sz w:val="24"/>
          <w:szCs w:val="24"/>
          <w:lang w:eastAsia="lt-LT"/>
        </w:rPr>
        <w:t>–</w:t>
      </w:r>
      <w:r>
        <w:rPr>
          <w:rFonts w:ascii="Times New Roman" w:eastAsia="Times New Roman" w:hAnsi="Times New Roman"/>
          <w:bCs/>
          <w:color w:val="000000"/>
          <w:sz w:val="24"/>
          <w:szCs w:val="24"/>
          <w:lang w:eastAsia="lt-LT"/>
        </w:rPr>
        <w:t xml:space="preserve"> </w:t>
      </w:r>
      <w:r w:rsidR="00986137" w:rsidRPr="00986137">
        <w:rPr>
          <w:rFonts w:ascii="Times New Roman" w:eastAsia="Times New Roman" w:hAnsi="Times New Roman"/>
          <w:bCs/>
          <w:color w:val="000000"/>
          <w:sz w:val="24"/>
          <w:szCs w:val="24"/>
          <w:lang w:eastAsia="lt-LT"/>
        </w:rPr>
        <w:t>pranešimą „Prezidento Aleksandro Stulginskio gyvenimas Jokūbave 1927-1941 metais“. Muziejaus vadovė mokykloje išleido stendą</w:t>
      </w:r>
      <w:r>
        <w:rPr>
          <w:rFonts w:ascii="Times New Roman" w:eastAsia="Times New Roman" w:hAnsi="Times New Roman"/>
          <w:bCs/>
          <w:color w:val="000000"/>
          <w:sz w:val="24"/>
          <w:szCs w:val="24"/>
          <w:lang w:eastAsia="lt-LT"/>
        </w:rPr>
        <w:t>,</w:t>
      </w:r>
      <w:r w:rsidR="00986137" w:rsidRPr="00986137">
        <w:rPr>
          <w:rFonts w:ascii="Times New Roman" w:eastAsia="Times New Roman" w:hAnsi="Times New Roman"/>
          <w:bCs/>
          <w:color w:val="000000"/>
          <w:sz w:val="24"/>
          <w:szCs w:val="24"/>
          <w:lang w:eastAsia="lt-LT"/>
        </w:rPr>
        <w:t xml:space="preserve"> skirtą  prezidento A. Stulginskio 130-ųjų gimimo metinių paminėjimui.  2015 m. gruodžio 11 d.  iš Lietuvos mokinių nef</w:t>
      </w:r>
      <w:r w:rsidR="00354382">
        <w:rPr>
          <w:rFonts w:ascii="Times New Roman" w:eastAsia="Times New Roman" w:hAnsi="Times New Roman"/>
          <w:bCs/>
          <w:color w:val="000000"/>
          <w:sz w:val="24"/>
          <w:szCs w:val="24"/>
          <w:lang w:eastAsia="lt-LT"/>
        </w:rPr>
        <w:t>ormaliojo švietimo centro gauta</w:t>
      </w:r>
      <w:r w:rsidR="00986137" w:rsidRPr="00986137">
        <w:rPr>
          <w:rFonts w:ascii="Times New Roman" w:eastAsia="Times New Roman" w:hAnsi="Times New Roman"/>
          <w:bCs/>
          <w:color w:val="000000"/>
          <w:sz w:val="24"/>
          <w:szCs w:val="24"/>
          <w:lang w:eastAsia="lt-LT"/>
        </w:rPr>
        <w:t xml:space="preserve"> Jokūbavo Aleksandro Stulginskio pagrindinės mokyklos muziejaus registra</w:t>
      </w:r>
      <w:r w:rsidR="00354382">
        <w:rPr>
          <w:rFonts w:ascii="Times New Roman" w:eastAsia="Times New Roman" w:hAnsi="Times New Roman"/>
          <w:bCs/>
          <w:color w:val="000000"/>
          <w:sz w:val="24"/>
          <w:szCs w:val="24"/>
          <w:lang w:eastAsia="lt-LT"/>
        </w:rPr>
        <w:t>cijos kortelė ir pasas</w:t>
      </w:r>
      <w:r w:rsidR="00986137" w:rsidRPr="00986137">
        <w:rPr>
          <w:rFonts w:ascii="Times New Roman" w:eastAsia="Times New Roman" w:hAnsi="Times New Roman"/>
          <w:bCs/>
          <w:color w:val="000000"/>
          <w:sz w:val="24"/>
          <w:szCs w:val="24"/>
          <w:lang w:eastAsia="lt-LT"/>
        </w:rPr>
        <w:t>.</w:t>
      </w:r>
      <w:r w:rsidR="00354382">
        <w:rPr>
          <w:rFonts w:ascii="Times New Roman" w:eastAsia="Times New Roman" w:hAnsi="Times New Roman"/>
          <w:bCs/>
          <w:color w:val="000000"/>
          <w:sz w:val="24"/>
          <w:szCs w:val="24"/>
          <w:lang w:eastAsia="lt-LT"/>
        </w:rPr>
        <w:t xml:space="preserve"> Muziejuje atliktas registruotų</w:t>
      </w:r>
      <w:r w:rsidR="00986137" w:rsidRPr="00986137">
        <w:rPr>
          <w:rFonts w:ascii="Times New Roman" w:eastAsia="Times New Roman" w:hAnsi="Times New Roman"/>
          <w:bCs/>
          <w:color w:val="000000"/>
          <w:sz w:val="24"/>
          <w:szCs w:val="24"/>
          <w:lang w:eastAsia="lt-LT"/>
        </w:rPr>
        <w:t xml:space="preserve"> eksponatų įvertinimas.</w:t>
      </w:r>
    </w:p>
    <w:p w:rsidR="006412B6" w:rsidRPr="006002EF" w:rsidRDefault="006412B6" w:rsidP="009D0480">
      <w:pPr>
        <w:spacing w:after="0" w:line="360" w:lineRule="auto"/>
        <w:ind w:firstLine="720"/>
        <w:rPr>
          <w:rFonts w:ascii="Times New Roman" w:eastAsia="Times New Roman" w:hAnsi="Times New Roman"/>
          <w:bCs/>
          <w:color w:val="000000"/>
          <w:sz w:val="24"/>
          <w:szCs w:val="24"/>
          <w:lang w:eastAsia="lt-LT"/>
        </w:rPr>
      </w:pPr>
      <w:r w:rsidRPr="006002EF">
        <w:rPr>
          <w:rFonts w:ascii="Times New Roman" w:eastAsia="Times New Roman" w:hAnsi="Times New Roman"/>
          <w:bCs/>
          <w:color w:val="000000"/>
          <w:sz w:val="24"/>
          <w:szCs w:val="24"/>
          <w:lang w:eastAsia="lt-LT"/>
        </w:rPr>
        <w:t>2.2. Įstaigos vykdytos programos, projektai</w:t>
      </w:r>
      <w:r>
        <w:rPr>
          <w:rFonts w:ascii="Times New Roman" w:eastAsia="Times New Roman" w:hAnsi="Times New Roman"/>
          <w:bCs/>
          <w:color w:val="000000"/>
          <w:sz w:val="24"/>
          <w:szCs w:val="24"/>
          <w:lang w:eastAsia="lt-LT"/>
        </w:rPr>
        <w:t>.</w:t>
      </w:r>
    </w:p>
    <w:p w:rsidR="005D7C2B" w:rsidRPr="008B1C85" w:rsidRDefault="008B1C85" w:rsidP="007A357F">
      <w:pPr>
        <w:spacing w:after="0" w:line="360" w:lineRule="auto"/>
        <w:ind w:firstLine="720"/>
        <w:jc w:val="both"/>
        <w:rPr>
          <w:rFonts w:ascii="Times New Roman" w:eastAsia="Times New Roman" w:hAnsi="Times New Roman"/>
          <w:bCs/>
          <w:color w:val="000000"/>
          <w:sz w:val="24"/>
          <w:szCs w:val="24"/>
          <w:lang w:eastAsia="lt-LT"/>
        </w:rPr>
      </w:pPr>
      <w:r w:rsidRPr="008B1C85">
        <w:rPr>
          <w:rFonts w:ascii="Times New Roman" w:eastAsia="Times New Roman" w:hAnsi="Times New Roman"/>
          <w:bCs/>
          <w:color w:val="000000"/>
          <w:sz w:val="24"/>
          <w:szCs w:val="24"/>
          <w:lang w:eastAsia="lt-LT"/>
        </w:rPr>
        <w:t>Mokykla dalyvavo vaikų socializacijos projektų konkurse. Buvo ga</w:t>
      </w:r>
      <w:r w:rsidR="00354382">
        <w:rPr>
          <w:rFonts w:ascii="Times New Roman" w:eastAsia="Times New Roman" w:hAnsi="Times New Roman"/>
          <w:bCs/>
          <w:color w:val="000000"/>
          <w:sz w:val="24"/>
          <w:szCs w:val="24"/>
          <w:lang w:eastAsia="lt-LT"/>
        </w:rPr>
        <w:t xml:space="preserve">uta lėšų ir vykdytas projektas </w:t>
      </w:r>
      <w:r w:rsidRPr="008B1C85">
        <w:rPr>
          <w:rFonts w:ascii="Times New Roman" w:eastAsia="Times New Roman" w:hAnsi="Times New Roman"/>
          <w:bCs/>
          <w:color w:val="000000"/>
          <w:sz w:val="24"/>
          <w:szCs w:val="24"/>
          <w:lang w:eastAsia="lt-LT"/>
        </w:rPr>
        <w:t>,,</w:t>
      </w:r>
      <w:r w:rsidR="00A44080">
        <w:rPr>
          <w:rFonts w:ascii="Times New Roman" w:eastAsia="Times New Roman" w:hAnsi="Times New Roman"/>
          <w:bCs/>
          <w:color w:val="000000"/>
          <w:sz w:val="24"/>
          <w:szCs w:val="24"/>
          <w:lang w:eastAsia="lt-LT"/>
        </w:rPr>
        <w:t>Draugystės keliu</w:t>
      </w:r>
      <w:r w:rsidR="00354382">
        <w:rPr>
          <w:rFonts w:ascii="Times New Roman" w:eastAsia="Times New Roman" w:hAnsi="Times New Roman"/>
          <w:bCs/>
          <w:color w:val="000000"/>
          <w:sz w:val="24"/>
          <w:szCs w:val="24"/>
          <w:lang w:eastAsia="lt-LT"/>
        </w:rPr>
        <w:t xml:space="preserve"> </w:t>
      </w:r>
      <w:r w:rsidR="00B40202">
        <w:rPr>
          <w:rFonts w:ascii="Times New Roman" w:eastAsia="Times New Roman" w:hAnsi="Times New Roman"/>
          <w:bCs/>
          <w:color w:val="000000"/>
          <w:sz w:val="24"/>
          <w:szCs w:val="24"/>
          <w:lang w:eastAsia="lt-LT"/>
        </w:rPr>
        <w:t>–</w:t>
      </w:r>
      <w:r w:rsidR="00354382">
        <w:rPr>
          <w:rFonts w:ascii="Times New Roman" w:eastAsia="Times New Roman" w:hAnsi="Times New Roman"/>
          <w:bCs/>
          <w:color w:val="000000"/>
          <w:sz w:val="24"/>
          <w:szCs w:val="24"/>
          <w:lang w:eastAsia="lt-LT"/>
        </w:rPr>
        <w:t xml:space="preserve"> </w:t>
      </w:r>
      <w:r w:rsidR="00A44080">
        <w:rPr>
          <w:rFonts w:ascii="Times New Roman" w:eastAsia="Times New Roman" w:hAnsi="Times New Roman"/>
          <w:bCs/>
          <w:color w:val="000000"/>
          <w:sz w:val="24"/>
          <w:szCs w:val="24"/>
          <w:lang w:eastAsia="lt-LT"/>
        </w:rPr>
        <w:t>eikime kartu</w:t>
      </w:r>
      <w:r w:rsidRPr="008B1C85">
        <w:rPr>
          <w:rFonts w:ascii="Times New Roman" w:eastAsia="Times New Roman" w:hAnsi="Times New Roman"/>
          <w:bCs/>
          <w:color w:val="000000"/>
          <w:sz w:val="24"/>
          <w:szCs w:val="24"/>
          <w:lang w:eastAsia="lt-LT"/>
        </w:rPr>
        <w:t>“. P</w:t>
      </w:r>
      <w:r w:rsidR="00354382">
        <w:rPr>
          <w:rFonts w:ascii="Times New Roman" w:eastAsia="Times New Roman" w:hAnsi="Times New Roman"/>
          <w:bCs/>
          <w:color w:val="000000"/>
          <w:sz w:val="24"/>
          <w:szCs w:val="24"/>
          <w:lang w:eastAsia="lt-LT"/>
        </w:rPr>
        <w:t>radinio ir priešmokyklinio</w:t>
      </w:r>
      <w:r w:rsidRPr="008B1C85">
        <w:rPr>
          <w:rFonts w:ascii="Times New Roman" w:eastAsia="Times New Roman" w:hAnsi="Times New Roman"/>
          <w:bCs/>
          <w:color w:val="000000"/>
          <w:sz w:val="24"/>
          <w:szCs w:val="24"/>
          <w:lang w:eastAsia="lt-LT"/>
        </w:rPr>
        <w:t xml:space="preserve"> ugdymo mokiniai dalyvavo projektuose</w:t>
      </w:r>
      <w:r w:rsidR="00354382">
        <w:rPr>
          <w:rFonts w:ascii="Times New Roman" w:eastAsia="Times New Roman" w:hAnsi="Times New Roman"/>
          <w:bCs/>
          <w:color w:val="000000"/>
          <w:sz w:val="24"/>
          <w:szCs w:val="24"/>
          <w:lang w:eastAsia="lt-LT"/>
        </w:rPr>
        <w:t xml:space="preserve"> ,,Įveikime kartu“ ir</w:t>
      </w:r>
      <w:r w:rsidRPr="008B1C85">
        <w:rPr>
          <w:rFonts w:ascii="Times New Roman" w:eastAsia="Times New Roman" w:hAnsi="Times New Roman"/>
          <w:bCs/>
          <w:color w:val="000000"/>
          <w:sz w:val="24"/>
          <w:szCs w:val="24"/>
          <w:lang w:eastAsia="lt-LT"/>
        </w:rPr>
        <w:t xml:space="preserve"> ,,</w:t>
      </w:r>
      <w:proofErr w:type="spellStart"/>
      <w:r w:rsidRPr="008B1C85">
        <w:rPr>
          <w:rFonts w:ascii="Times New Roman" w:eastAsia="Times New Roman" w:hAnsi="Times New Roman"/>
          <w:bCs/>
          <w:color w:val="000000"/>
          <w:sz w:val="24"/>
          <w:szCs w:val="24"/>
          <w:lang w:eastAsia="lt-LT"/>
        </w:rPr>
        <w:t>Zipio</w:t>
      </w:r>
      <w:proofErr w:type="spellEnd"/>
      <w:r w:rsidRPr="008B1C85">
        <w:rPr>
          <w:rFonts w:ascii="Times New Roman" w:eastAsia="Times New Roman" w:hAnsi="Times New Roman"/>
          <w:bCs/>
          <w:color w:val="000000"/>
          <w:sz w:val="24"/>
          <w:szCs w:val="24"/>
          <w:lang w:eastAsia="lt-LT"/>
        </w:rPr>
        <w:t xml:space="preserve"> draugai</w:t>
      </w:r>
      <w:r>
        <w:rPr>
          <w:rFonts w:ascii="Times New Roman" w:eastAsia="Times New Roman" w:hAnsi="Times New Roman"/>
          <w:bCs/>
          <w:color w:val="000000"/>
          <w:sz w:val="24"/>
          <w:szCs w:val="24"/>
          <w:lang w:eastAsia="lt-LT"/>
        </w:rPr>
        <w:t>“. Dal</w:t>
      </w:r>
      <w:r w:rsidR="00354382">
        <w:rPr>
          <w:rFonts w:ascii="Times New Roman" w:eastAsia="Times New Roman" w:hAnsi="Times New Roman"/>
          <w:bCs/>
          <w:color w:val="000000"/>
          <w:sz w:val="24"/>
          <w:szCs w:val="24"/>
          <w:lang w:eastAsia="lt-LT"/>
        </w:rPr>
        <w:t xml:space="preserve">yvaujant šiuose projektuose buvo </w:t>
      </w:r>
      <w:r>
        <w:rPr>
          <w:rFonts w:ascii="Times New Roman" w:eastAsia="Times New Roman" w:hAnsi="Times New Roman"/>
          <w:bCs/>
          <w:color w:val="000000"/>
          <w:sz w:val="24"/>
          <w:szCs w:val="24"/>
          <w:lang w:eastAsia="lt-LT"/>
        </w:rPr>
        <w:t xml:space="preserve">siekiama ugdyti mokinių socialinius įgūdžius, vykdyti patyčių prevenciją, </w:t>
      </w:r>
      <w:r w:rsidR="00354382">
        <w:rPr>
          <w:rFonts w:ascii="Times New Roman" w:eastAsia="Times New Roman" w:hAnsi="Times New Roman"/>
          <w:bCs/>
          <w:color w:val="000000"/>
          <w:sz w:val="24"/>
          <w:szCs w:val="24"/>
          <w:lang w:eastAsia="lt-LT"/>
        </w:rPr>
        <w:t xml:space="preserve">formuoti </w:t>
      </w:r>
      <w:r>
        <w:rPr>
          <w:rFonts w:ascii="Times New Roman" w:eastAsia="Times New Roman" w:hAnsi="Times New Roman"/>
          <w:bCs/>
          <w:color w:val="000000"/>
          <w:sz w:val="24"/>
          <w:szCs w:val="24"/>
          <w:lang w:eastAsia="lt-LT"/>
        </w:rPr>
        <w:t>svei</w:t>
      </w:r>
      <w:r w:rsidR="00354382">
        <w:rPr>
          <w:rFonts w:ascii="Times New Roman" w:eastAsia="Times New Roman" w:hAnsi="Times New Roman"/>
          <w:bCs/>
          <w:color w:val="000000"/>
          <w:sz w:val="24"/>
          <w:szCs w:val="24"/>
          <w:lang w:eastAsia="lt-LT"/>
        </w:rPr>
        <w:t>kos gyvensenos įgūdžius</w:t>
      </w:r>
      <w:r>
        <w:rPr>
          <w:rFonts w:ascii="Times New Roman" w:eastAsia="Times New Roman" w:hAnsi="Times New Roman"/>
          <w:bCs/>
          <w:color w:val="000000"/>
          <w:sz w:val="24"/>
          <w:szCs w:val="24"/>
          <w:lang w:eastAsia="lt-LT"/>
        </w:rPr>
        <w:t xml:space="preserve">. </w:t>
      </w:r>
      <w:r w:rsidR="00301E20">
        <w:rPr>
          <w:rFonts w:ascii="Times New Roman" w:eastAsia="Times New Roman" w:hAnsi="Times New Roman"/>
          <w:bCs/>
          <w:color w:val="000000"/>
          <w:sz w:val="24"/>
          <w:szCs w:val="24"/>
          <w:lang w:eastAsia="lt-LT"/>
        </w:rPr>
        <w:t xml:space="preserve">Mokyklos komanda dalyvavo </w:t>
      </w:r>
      <w:r w:rsidR="00354382">
        <w:rPr>
          <w:rFonts w:ascii="Times New Roman" w:eastAsia="Times New Roman" w:hAnsi="Times New Roman"/>
          <w:bCs/>
          <w:color w:val="000000"/>
          <w:sz w:val="24"/>
          <w:szCs w:val="24"/>
          <w:lang w:eastAsia="lt-LT"/>
        </w:rPr>
        <w:t>„</w:t>
      </w:r>
      <w:proofErr w:type="spellStart"/>
      <w:r w:rsidR="00301E20">
        <w:rPr>
          <w:rFonts w:ascii="Times New Roman" w:eastAsia="Times New Roman" w:hAnsi="Times New Roman"/>
          <w:bCs/>
          <w:color w:val="000000"/>
          <w:sz w:val="24"/>
          <w:szCs w:val="24"/>
          <w:lang w:eastAsia="lt-LT"/>
        </w:rPr>
        <w:t>Medijų</w:t>
      </w:r>
      <w:proofErr w:type="spellEnd"/>
      <w:r w:rsidR="00301E20">
        <w:rPr>
          <w:rFonts w:ascii="Times New Roman" w:eastAsia="Times New Roman" w:hAnsi="Times New Roman"/>
          <w:bCs/>
          <w:color w:val="000000"/>
          <w:sz w:val="24"/>
          <w:szCs w:val="24"/>
          <w:lang w:eastAsia="lt-LT"/>
        </w:rPr>
        <w:t xml:space="preserve"> ir informacinio raštingumo ugdymo projekte</w:t>
      </w:r>
      <w:r w:rsidR="00354382">
        <w:rPr>
          <w:rFonts w:ascii="Times New Roman" w:eastAsia="Times New Roman" w:hAnsi="Times New Roman"/>
          <w:bCs/>
          <w:color w:val="000000"/>
          <w:sz w:val="24"/>
          <w:szCs w:val="24"/>
          <w:lang w:eastAsia="lt-LT"/>
        </w:rPr>
        <w:t>“</w:t>
      </w:r>
      <w:r w:rsidR="00301E20">
        <w:rPr>
          <w:rFonts w:ascii="Times New Roman" w:eastAsia="Times New Roman" w:hAnsi="Times New Roman"/>
          <w:bCs/>
          <w:color w:val="000000"/>
          <w:sz w:val="24"/>
          <w:szCs w:val="24"/>
          <w:lang w:eastAsia="lt-LT"/>
        </w:rPr>
        <w:t>.</w:t>
      </w:r>
    </w:p>
    <w:p w:rsidR="006412B6" w:rsidRDefault="006412B6" w:rsidP="007A357F">
      <w:pPr>
        <w:spacing w:after="0" w:line="360" w:lineRule="auto"/>
        <w:rPr>
          <w:rFonts w:ascii="Times New Roman" w:eastAsia="Times New Roman" w:hAnsi="Times New Roman"/>
          <w:b/>
          <w:bCs/>
          <w:color w:val="000000"/>
          <w:sz w:val="24"/>
          <w:szCs w:val="24"/>
          <w:lang w:eastAsia="lt-LT"/>
        </w:rPr>
      </w:pPr>
      <w:r>
        <w:rPr>
          <w:rFonts w:ascii="Times New Roman" w:eastAsia="Times New Roman" w:hAnsi="Times New Roman"/>
          <w:b/>
          <w:bCs/>
          <w:color w:val="000000"/>
          <w:sz w:val="24"/>
          <w:szCs w:val="24"/>
          <w:lang w:eastAsia="lt-LT"/>
        </w:rPr>
        <w:t>3. PATVIRTINTŲ ASIGNAVIMŲ PANAUDOJIMAS</w:t>
      </w:r>
    </w:p>
    <w:p w:rsidR="009D0480" w:rsidRDefault="006412B6" w:rsidP="005464E8">
      <w:pPr>
        <w:spacing w:after="0" w:line="360" w:lineRule="auto"/>
        <w:ind w:firstLine="709"/>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3.1.  Biudžetas: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96"/>
        <w:gridCol w:w="1134"/>
        <w:gridCol w:w="1524"/>
      </w:tblGrid>
      <w:tr w:rsidR="006412B6" w:rsidRPr="00AA6C78" w:rsidTr="006F19F4">
        <w:tc>
          <w:tcPr>
            <w:tcW w:w="7196" w:type="dxa"/>
            <w:vMerge w:val="restart"/>
            <w:shd w:val="clear" w:color="auto" w:fill="auto"/>
          </w:tcPr>
          <w:p w:rsidR="006412B6" w:rsidRPr="00AA6C78" w:rsidRDefault="006412B6" w:rsidP="00652DA5">
            <w:pPr>
              <w:spacing w:after="0" w:line="240" w:lineRule="auto"/>
              <w:rPr>
                <w:rFonts w:ascii="Times New Roman" w:eastAsia="Times New Roman" w:hAnsi="Times New Roman"/>
                <w:color w:val="000000"/>
                <w:sz w:val="24"/>
                <w:szCs w:val="24"/>
                <w:lang w:eastAsia="lt-LT"/>
              </w:rPr>
            </w:pPr>
            <w:r w:rsidRPr="00AA6C78">
              <w:rPr>
                <w:rFonts w:ascii="Times New Roman" w:eastAsia="Times New Roman" w:hAnsi="Times New Roman"/>
                <w:color w:val="000000"/>
                <w:sz w:val="24"/>
                <w:szCs w:val="24"/>
                <w:lang w:eastAsia="lt-LT"/>
              </w:rPr>
              <w:t>Finansavimo šaltiniai (tūkst.</w:t>
            </w:r>
            <w:r>
              <w:rPr>
                <w:rFonts w:ascii="Times New Roman" w:eastAsia="Times New Roman" w:hAnsi="Times New Roman"/>
                <w:color w:val="000000"/>
                <w:sz w:val="24"/>
                <w:szCs w:val="24"/>
                <w:lang w:eastAsia="lt-LT"/>
              </w:rPr>
              <w:t xml:space="preserve"> </w:t>
            </w:r>
            <w:proofErr w:type="spellStart"/>
            <w:r w:rsidR="00652DA5">
              <w:rPr>
                <w:rFonts w:ascii="Times New Roman" w:eastAsia="Times New Roman" w:hAnsi="Times New Roman"/>
                <w:color w:val="000000"/>
                <w:sz w:val="24"/>
                <w:szCs w:val="24"/>
                <w:lang w:eastAsia="lt-LT"/>
              </w:rPr>
              <w:t>Eur</w:t>
            </w:r>
            <w:proofErr w:type="spellEnd"/>
            <w:r w:rsidRPr="00AA6C78">
              <w:rPr>
                <w:rFonts w:ascii="Times New Roman" w:eastAsia="Times New Roman" w:hAnsi="Times New Roman"/>
                <w:color w:val="000000"/>
                <w:sz w:val="24"/>
                <w:szCs w:val="24"/>
                <w:lang w:eastAsia="lt-LT"/>
              </w:rPr>
              <w:t>)</w:t>
            </w:r>
          </w:p>
        </w:tc>
        <w:tc>
          <w:tcPr>
            <w:tcW w:w="2658" w:type="dxa"/>
            <w:gridSpan w:val="2"/>
            <w:shd w:val="clear" w:color="auto" w:fill="auto"/>
          </w:tcPr>
          <w:p w:rsidR="006412B6" w:rsidRPr="00AA6C78" w:rsidRDefault="006412B6" w:rsidP="00652DA5">
            <w:pPr>
              <w:spacing w:after="0" w:line="240" w:lineRule="auto"/>
              <w:rPr>
                <w:rFonts w:ascii="Times New Roman" w:eastAsia="Times New Roman" w:hAnsi="Times New Roman"/>
                <w:color w:val="000000"/>
                <w:sz w:val="24"/>
                <w:szCs w:val="24"/>
                <w:lang w:eastAsia="lt-LT"/>
              </w:rPr>
            </w:pPr>
            <w:r w:rsidRPr="00AA6C78">
              <w:rPr>
                <w:rFonts w:ascii="Times New Roman" w:eastAsia="Times New Roman" w:hAnsi="Times New Roman"/>
                <w:color w:val="000000"/>
                <w:sz w:val="24"/>
                <w:szCs w:val="24"/>
                <w:lang w:eastAsia="lt-LT"/>
              </w:rPr>
              <w:t xml:space="preserve">Lėšos ( </w:t>
            </w:r>
            <w:r w:rsidR="00652DA5">
              <w:rPr>
                <w:rFonts w:ascii="Times New Roman" w:eastAsia="Times New Roman" w:hAnsi="Times New Roman"/>
                <w:color w:val="000000"/>
                <w:sz w:val="24"/>
                <w:szCs w:val="24"/>
                <w:lang w:eastAsia="lt-LT"/>
              </w:rPr>
              <w:t xml:space="preserve">tūkst. </w:t>
            </w:r>
            <w:proofErr w:type="spellStart"/>
            <w:r w:rsidR="00652DA5">
              <w:rPr>
                <w:rFonts w:ascii="Times New Roman" w:eastAsia="Times New Roman" w:hAnsi="Times New Roman"/>
                <w:color w:val="000000"/>
                <w:sz w:val="24"/>
                <w:szCs w:val="24"/>
                <w:lang w:eastAsia="lt-LT"/>
              </w:rPr>
              <w:t>Eur</w:t>
            </w:r>
            <w:proofErr w:type="spellEnd"/>
            <w:r w:rsidRPr="00AA6C78">
              <w:rPr>
                <w:rFonts w:ascii="Times New Roman" w:eastAsia="Times New Roman" w:hAnsi="Times New Roman"/>
                <w:color w:val="000000"/>
                <w:sz w:val="24"/>
                <w:szCs w:val="24"/>
                <w:lang w:eastAsia="lt-LT"/>
              </w:rPr>
              <w:t>)</w:t>
            </w:r>
          </w:p>
        </w:tc>
      </w:tr>
      <w:tr w:rsidR="006412B6" w:rsidRPr="00AA6C78" w:rsidTr="006F19F4">
        <w:tc>
          <w:tcPr>
            <w:tcW w:w="7196" w:type="dxa"/>
            <w:vMerge/>
            <w:shd w:val="clear" w:color="auto" w:fill="auto"/>
          </w:tcPr>
          <w:p w:rsidR="006412B6" w:rsidRPr="00AA6C78" w:rsidRDefault="006412B6" w:rsidP="006F19F4">
            <w:pPr>
              <w:spacing w:after="0" w:line="240" w:lineRule="auto"/>
              <w:rPr>
                <w:rFonts w:ascii="Times New Roman" w:eastAsia="Times New Roman" w:hAnsi="Times New Roman"/>
                <w:color w:val="000000"/>
                <w:sz w:val="24"/>
                <w:szCs w:val="24"/>
                <w:lang w:eastAsia="lt-LT"/>
              </w:rPr>
            </w:pPr>
          </w:p>
        </w:tc>
        <w:tc>
          <w:tcPr>
            <w:tcW w:w="1134" w:type="dxa"/>
            <w:shd w:val="clear" w:color="auto" w:fill="auto"/>
          </w:tcPr>
          <w:p w:rsidR="006412B6" w:rsidRPr="00AA6C78" w:rsidRDefault="006412B6" w:rsidP="00652DA5">
            <w:pPr>
              <w:spacing w:after="0" w:line="240" w:lineRule="auto"/>
              <w:rPr>
                <w:rFonts w:ascii="Times New Roman" w:eastAsia="Times New Roman" w:hAnsi="Times New Roman"/>
                <w:color w:val="000000"/>
                <w:sz w:val="24"/>
                <w:szCs w:val="24"/>
                <w:lang w:eastAsia="lt-LT"/>
              </w:rPr>
            </w:pPr>
            <w:r w:rsidRPr="00AA6C78">
              <w:rPr>
                <w:rFonts w:ascii="Times New Roman" w:eastAsia="Times New Roman" w:hAnsi="Times New Roman"/>
                <w:color w:val="000000"/>
                <w:sz w:val="24"/>
                <w:szCs w:val="24"/>
                <w:lang w:eastAsia="lt-LT"/>
              </w:rPr>
              <w:t>201</w:t>
            </w:r>
            <w:r w:rsidR="00652DA5">
              <w:rPr>
                <w:rFonts w:ascii="Times New Roman" w:eastAsia="Times New Roman" w:hAnsi="Times New Roman"/>
                <w:color w:val="000000"/>
                <w:sz w:val="24"/>
                <w:szCs w:val="24"/>
                <w:lang w:eastAsia="lt-LT"/>
              </w:rPr>
              <w:t>4</w:t>
            </w:r>
            <w:r w:rsidRPr="00AA6C78">
              <w:rPr>
                <w:rFonts w:ascii="Times New Roman" w:eastAsia="Times New Roman" w:hAnsi="Times New Roman"/>
                <w:color w:val="000000"/>
                <w:sz w:val="24"/>
                <w:szCs w:val="24"/>
                <w:lang w:eastAsia="lt-LT"/>
              </w:rPr>
              <w:t xml:space="preserve"> m.</w:t>
            </w:r>
          </w:p>
        </w:tc>
        <w:tc>
          <w:tcPr>
            <w:tcW w:w="1524" w:type="dxa"/>
            <w:shd w:val="clear" w:color="auto" w:fill="auto"/>
          </w:tcPr>
          <w:p w:rsidR="006412B6" w:rsidRPr="00AA6C78" w:rsidRDefault="006412B6" w:rsidP="00652DA5">
            <w:pPr>
              <w:spacing w:after="0" w:line="240" w:lineRule="auto"/>
              <w:rPr>
                <w:rFonts w:ascii="Times New Roman" w:eastAsia="Times New Roman" w:hAnsi="Times New Roman"/>
                <w:color w:val="000000"/>
                <w:sz w:val="24"/>
                <w:szCs w:val="24"/>
                <w:lang w:eastAsia="lt-LT"/>
              </w:rPr>
            </w:pPr>
            <w:r w:rsidRPr="00AA6C78">
              <w:rPr>
                <w:rFonts w:ascii="Times New Roman" w:eastAsia="Times New Roman" w:hAnsi="Times New Roman"/>
                <w:color w:val="000000"/>
                <w:sz w:val="24"/>
                <w:szCs w:val="24"/>
                <w:lang w:eastAsia="lt-LT"/>
              </w:rPr>
              <w:t>201</w:t>
            </w:r>
            <w:r w:rsidR="00652DA5">
              <w:rPr>
                <w:rFonts w:ascii="Times New Roman" w:eastAsia="Times New Roman" w:hAnsi="Times New Roman"/>
                <w:color w:val="000000"/>
                <w:sz w:val="24"/>
                <w:szCs w:val="24"/>
                <w:lang w:eastAsia="lt-LT"/>
              </w:rPr>
              <w:t>5</w:t>
            </w:r>
            <w:r w:rsidRPr="00AA6C78">
              <w:rPr>
                <w:rFonts w:ascii="Times New Roman" w:eastAsia="Times New Roman" w:hAnsi="Times New Roman"/>
                <w:color w:val="000000"/>
                <w:sz w:val="24"/>
                <w:szCs w:val="24"/>
                <w:lang w:eastAsia="lt-LT"/>
              </w:rPr>
              <w:t xml:space="preserve"> m.</w:t>
            </w:r>
          </w:p>
        </w:tc>
      </w:tr>
      <w:tr w:rsidR="006412B6" w:rsidRPr="00AA6C78" w:rsidTr="006F19F4">
        <w:tc>
          <w:tcPr>
            <w:tcW w:w="7196" w:type="dxa"/>
            <w:shd w:val="clear" w:color="auto" w:fill="auto"/>
          </w:tcPr>
          <w:p w:rsidR="006412B6" w:rsidRPr="00AA6C78" w:rsidRDefault="006412B6" w:rsidP="006F19F4">
            <w:pPr>
              <w:spacing w:after="0" w:line="240" w:lineRule="auto"/>
              <w:rPr>
                <w:rFonts w:ascii="Times New Roman" w:eastAsia="Times New Roman" w:hAnsi="Times New Roman"/>
                <w:color w:val="000000"/>
                <w:sz w:val="24"/>
                <w:szCs w:val="24"/>
                <w:lang w:eastAsia="lt-LT"/>
              </w:rPr>
            </w:pPr>
            <w:r w:rsidRPr="00AA6C78">
              <w:rPr>
                <w:rFonts w:ascii="Times New Roman" w:eastAsia="Times New Roman" w:hAnsi="Times New Roman"/>
                <w:color w:val="000000"/>
                <w:sz w:val="24"/>
                <w:szCs w:val="24"/>
                <w:lang w:eastAsia="lt-LT"/>
              </w:rPr>
              <w:t>Savivaldybės biudžeto lėšos</w:t>
            </w:r>
          </w:p>
        </w:tc>
        <w:tc>
          <w:tcPr>
            <w:tcW w:w="1134" w:type="dxa"/>
            <w:shd w:val="clear" w:color="auto" w:fill="auto"/>
          </w:tcPr>
          <w:p w:rsidR="006412B6" w:rsidRPr="00885657" w:rsidRDefault="00885657" w:rsidP="00885657">
            <w:pPr>
              <w:spacing w:after="0" w:line="240" w:lineRule="auto"/>
              <w:jc w:val="center"/>
              <w:rPr>
                <w:rFonts w:ascii="Times New Roman" w:eastAsia="Times New Roman" w:hAnsi="Times New Roman"/>
                <w:b/>
                <w:color w:val="000000"/>
                <w:sz w:val="24"/>
                <w:szCs w:val="24"/>
                <w:lang w:eastAsia="lt-LT"/>
              </w:rPr>
            </w:pPr>
            <w:r w:rsidRPr="00885657">
              <w:rPr>
                <w:rFonts w:ascii="Times New Roman" w:eastAsia="Times New Roman" w:hAnsi="Times New Roman"/>
                <w:b/>
                <w:color w:val="000000"/>
                <w:sz w:val="24"/>
                <w:szCs w:val="24"/>
                <w:lang w:eastAsia="lt-LT"/>
              </w:rPr>
              <w:t>119,44</w:t>
            </w:r>
          </w:p>
        </w:tc>
        <w:tc>
          <w:tcPr>
            <w:tcW w:w="1524" w:type="dxa"/>
            <w:shd w:val="clear" w:color="auto" w:fill="auto"/>
          </w:tcPr>
          <w:p w:rsidR="006412B6" w:rsidRPr="00885657" w:rsidRDefault="00885657" w:rsidP="00885657">
            <w:pPr>
              <w:spacing w:after="0" w:line="240" w:lineRule="auto"/>
              <w:jc w:val="center"/>
              <w:rPr>
                <w:rFonts w:ascii="Times New Roman" w:eastAsia="Times New Roman" w:hAnsi="Times New Roman"/>
                <w:b/>
                <w:color w:val="000000"/>
                <w:sz w:val="24"/>
                <w:szCs w:val="24"/>
                <w:lang w:eastAsia="lt-LT"/>
              </w:rPr>
            </w:pPr>
            <w:r w:rsidRPr="00885657">
              <w:rPr>
                <w:rFonts w:ascii="Times New Roman" w:eastAsia="Times New Roman" w:hAnsi="Times New Roman"/>
                <w:b/>
                <w:color w:val="000000"/>
                <w:sz w:val="24"/>
                <w:szCs w:val="24"/>
                <w:lang w:eastAsia="lt-LT"/>
              </w:rPr>
              <w:t>122,1</w:t>
            </w:r>
          </w:p>
        </w:tc>
      </w:tr>
      <w:tr w:rsidR="006412B6" w:rsidRPr="00AA6C78" w:rsidTr="006F19F4">
        <w:tc>
          <w:tcPr>
            <w:tcW w:w="7196" w:type="dxa"/>
            <w:shd w:val="clear" w:color="auto" w:fill="auto"/>
          </w:tcPr>
          <w:p w:rsidR="006412B6" w:rsidRPr="00AA6C78" w:rsidRDefault="006412B6" w:rsidP="006F19F4">
            <w:pPr>
              <w:spacing w:after="0" w:line="240" w:lineRule="auto"/>
              <w:rPr>
                <w:rFonts w:ascii="Times New Roman" w:eastAsia="Times New Roman" w:hAnsi="Times New Roman"/>
                <w:color w:val="000000"/>
                <w:sz w:val="24"/>
                <w:szCs w:val="24"/>
                <w:lang w:eastAsia="lt-LT"/>
              </w:rPr>
            </w:pPr>
            <w:r w:rsidRPr="00AA6C78">
              <w:rPr>
                <w:rFonts w:ascii="Times New Roman" w:eastAsia="Times New Roman" w:hAnsi="Times New Roman"/>
                <w:color w:val="000000"/>
                <w:sz w:val="24"/>
                <w:szCs w:val="24"/>
                <w:lang w:eastAsia="lt-LT"/>
              </w:rPr>
              <w:t>Valstybės biudžeto specialioji tikslinė dotacija (mokinio krepšelio lėšos)</w:t>
            </w:r>
          </w:p>
        </w:tc>
        <w:tc>
          <w:tcPr>
            <w:tcW w:w="1134" w:type="dxa"/>
            <w:shd w:val="clear" w:color="auto" w:fill="auto"/>
          </w:tcPr>
          <w:p w:rsidR="006412B6" w:rsidRPr="00885657" w:rsidRDefault="00885657" w:rsidP="00885657">
            <w:pPr>
              <w:spacing w:after="0" w:line="240" w:lineRule="auto"/>
              <w:jc w:val="center"/>
              <w:rPr>
                <w:rFonts w:ascii="Times New Roman" w:eastAsia="Times New Roman" w:hAnsi="Times New Roman"/>
                <w:b/>
                <w:color w:val="000000"/>
                <w:sz w:val="24"/>
                <w:szCs w:val="24"/>
                <w:lang w:eastAsia="lt-LT"/>
              </w:rPr>
            </w:pPr>
            <w:r w:rsidRPr="00885657">
              <w:rPr>
                <w:rFonts w:ascii="Times New Roman" w:eastAsia="Times New Roman" w:hAnsi="Times New Roman"/>
                <w:b/>
                <w:color w:val="000000"/>
                <w:sz w:val="24"/>
                <w:szCs w:val="24"/>
                <w:lang w:eastAsia="lt-LT"/>
              </w:rPr>
              <w:t>231,15</w:t>
            </w:r>
          </w:p>
        </w:tc>
        <w:tc>
          <w:tcPr>
            <w:tcW w:w="1524" w:type="dxa"/>
            <w:shd w:val="clear" w:color="auto" w:fill="auto"/>
          </w:tcPr>
          <w:p w:rsidR="006412B6" w:rsidRPr="00885657" w:rsidRDefault="00885657" w:rsidP="00885657">
            <w:pPr>
              <w:spacing w:after="0" w:line="240" w:lineRule="auto"/>
              <w:jc w:val="center"/>
              <w:rPr>
                <w:rFonts w:ascii="Times New Roman" w:eastAsia="Times New Roman" w:hAnsi="Times New Roman"/>
                <w:b/>
                <w:color w:val="000000"/>
                <w:sz w:val="24"/>
                <w:szCs w:val="24"/>
                <w:lang w:eastAsia="lt-LT"/>
              </w:rPr>
            </w:pPr>
            <w:r w:rsidRPr="00885657">
              <w:rPr>
                <w:rFonts w:ascii="Times New Roman" w:eastAsia="Times New Roman" w:hAnsi="Times New Roman"/>
                <w:b/>
                <w:color w:val="000000"/>
                <w:sz w:val="24"/>
                <w:szCs w:val="24"/>
                <w:lang w:eastAsia="lt-LT"/>
              </w:rPr>
              <w:t>241,2</w:t>
            </w:r>
          </w:p>
        </w:tc>
      </w:tr>
      <w:tr w:rsidR="006412B6" w:rsidRPr="00AA6C78" w:rsidTr="006F19F4">
        <w:tc>
          <w:tcPr>
            <w:tcW w:w="7196" w:type="dxa"/>
            <w:shd w:val="clear" w:color="auto" w:fill="auto"/>
          </w:tcPr>
          <w:p w:rsidR="006412B6" w:rsidRPr="0073769E" w:rsidRDefault="006412B6" w:rsidP="006F19F4">
            <w:pPr>
              <w:spacing w:after="0" w:line="240" w:lineRule="auto"/>
              <w:rPr>
                <w:rFonts w:ascii="Times New Roman" w:eastAsia="Times New Roman" w:hAnsi="Times New Roman"/>
                <w:color w:val="FF0000"/>
                <w:sz w:val="24"/>
                <w:szCs w:val="24"/>
                <w:lang w:eastAsia="lt-LT"/>
              </w:rPr>
            </w:pPr>
            <w:r w:rsidRPr="00AA6C78">
              <w:rPr>
                <w:rFonts w:ascii="Times New Roman" w:eastAsia="Times New Roman" w:hAnsi="Times New Roman"/>
                <w:color w:val="000000"/>
                <w:sz w:val="24"/>
                <w:szCs w:val="24"/>
                <w:lang w:eastAsia="lt-LT"/>
              </w:rPr>
              <w:t>Kitos lėšos (paramos lėšos, 2 proc. GPM)</w:t>
            </w:r>
            <w:r>
              <w:rPr>
                <w:rFonts w:ascii="Times New Roman" w:eastAsia="Times New Roman" w:hAnsi="Times New Roman"/>
                <w:color w:val="000000"/>
                <w:sz w:val="24"/>
                <w:szCs w:val="24"/>
                <w:lang w:eastAsia="lt-LT"/>
              </w:rPr>
              <w:t xml:space="preserve"> </w:t>
            </w:r>
          </w:p>
        </w:tc>
        <w:tc>
          <w:tcPr>
            <w:tcW w:w="1134" w:type="dxa"/>
            <w:shd w:val="clear" w:color="auto" w:fill="auto"/>
          </w:tcPr>
          <w:p w:rsidR="006412B6" w:rsidRPr="00885657" w:rsidRDefault="00885657" w:rsidP="00885657">
            <w:pPr>
              <w:spacing w:after="0" w:line="240" w:lineRule="auto"/>
              <w:jc w:val="center"/>
              <w:rPr>
                <w:rFonts w:ascii="Times New Roman" w:eastAsia="Times New Roman" w:hAnsi="Times New Roman"/>
                <w:b/>
                <w:color w:val="000000"/>
                <w:sz w:val="24"/>
                <w:szCs w:val="24"/>
                <w:lang w:eastAsia="lt-LT"/>
              </w:rPr>
            </w:pPr>
            <w:r w:rsidRPr="00885657">
              <w:rPr>
                <w:rFonts w:ascii="Times New Roman" w:eastAsia="Times New Roman" w:hAnsi="Times New Roman"/>
                <w:b/>
                <w:color w:val="000000"/>
                <w:sz w:val="24"/>
                <w:szCs w:val="24"/>
                <w:lang w:eastAsia="lt-LT"/>
              </w:rPr>
              <w:t>0,12</w:t>
            </w:r>
          </w:p>
        </w:tc>
        <w:tc>
          <w:tcPr>
            <w:tcW w:w="1524" w:type="dxa"/>
            <w:shd w:val="clear" w:color="auto" w:fill="auto"/>
          </w:tcPr>
          <w:p w:rsidR="006412B6" w:rsidRPr="00885657" w:rsidRDefault="00885657" w:rsidP="00885657">
            <w:pPr>
              <w:spacing w:after="0" w:line="240" w:lineRule="auto"/>
              <w:jc w:val="center"/>
              <w:rPr>
                <w:rFonts w:ascii="Times New Roman" w:eastAsia="Times New Roman" w:hAnsi="Times New Roman"/>
                <w:b/>
                <w:color w:val="000000"/>
                <w:sz w:val="24"/>
                <w:szCs w:val="24"/>
                <w:lang w:eastAsia="lt-LT"/>
              </w:rPr>
            </w:pPr>
            <w:r w:rsidRPr="00885657">
              <w:rPr>
                <w:rFonts w:ascii="Times New Roman" w:eastAsia="Times New Roman" w:hAnsi="Times New Roman"/>
                <w:b/>
                <w:color w:val="000000"/>
                <w:sz w:val="24"/>
                <w:szCs w:val="24"/>
                <w:lang w:eastAsia="lt-LT"/>
              </w:rPr>
              <w:t>0,11</w:t>
            </w:r>
          </w:p>
        </w:tc>
      </w:tr>
      <w:tr w:rsidR="006412B6" w:rsidRPr="00AA6C78" w:rsidTr="006F19F4">
        <w:tc>
          <w:tcPr>
            <w:tcW w:w="7196" w:type="dxa"/>
            <w:shd w:val="clear" w:color="auto" w:fill="auto"/>
          </w:tcPr>
          <w:p w:rsidR="006412B6" w:rsidRPr="00AA6C78" w:rsidRDefault="006412B6" w:rsidP="006F19F4">
            <w:pPr>
              <w:spacing w:after="0" w:line="240" w:lineRule="auto"/>
              <w:rPr>
                <w:rFonts w:ascii="Times New Roman" w:eastAsia="Times New Roman" w:hAnsi="Times New Roman"/>
                <w:color w:val="000000"/>
                <w:sz w:val="24"/>
                <w:szCs w:val="24"/>
                <w:lang w:eastAsia="lt-LT"/>
              </w:rPr>
            </w:pPr>
            <w:r w:rsidRPr="00FF29E8">
              <w:rPr>
                <w:rFonts w:ascii="Times New Roman" w:eastAsia="Times New Roman" w:hAnsi="Times New Roman"/>
                <w:sz w:val="24"/>
                <w:szCs w:val="24"/>
                <w:lang w:eastAsia="lt-LT"/>
              </w:rPr>
              <w:t xml:space="preserve">ES </w:t>
            </w:r>
            <w:r>
              <w:rPr>
                <w:rFonts w:ascii="Times New Roman" w:eastAsia="Times New Roman" w:hAnsi="Times New Roman"/>
                <w:sz w:val="24"/>
                <w:szCs w:val="24"/>
                <w:lang w:eastAsia="lt-LT"/>
              </w:rPr>
              <w:t>lėšos</w:t>
            </w:r>
          </w:p>
        </w:tc>
        <w:tc>
          <w:tcPr>
            <w:tcW w:w="1134" w:type="dxa"/>
            <w:shd w:val="clear" w:color="auto" w:fill="auto"/>
          </w:tcPr>
          <w:p w:rsidR="006412B6" w:rsidRPr="00885657" w:rsidRDefault="00885657" w:rsidP="00885657">
            <w:pPr>
              <w:spacing w:after="0" w:line="240" w:lineRule="auto"/>
              <w:jc w:val="center"/>
              <w:rPr>
                <w:rFonts w:ascii="Times New Roman" w:eastAsia="Times New Roman" w:hAnsi="Times New Roman"/>
                <w:b/>
                <w:color w:val="000000"/>
                <w:sz w:val="24"/>
                <w:szCs w:val="24"/>
                <w:lang w:eastAsia="lt-LT"/>
              </w:rPr>
            </w:pPr>
            <w:r w:rsidRPr="00885657">
              <w:rPr>
                <w:rFonts w:ascii="Times New Roman" w:eastAsia="Times New Roman" w:hAnsi="Times New Roman"/>
                <w:b/>
                <w:color w:val="000000"/>
                <w:sz w:val="24"/>
                <w:szCs w:val="24"/>
                <w:lang w:eastAsia="lt-LT"/>
              </w:rPr>
              <w:t>-</w:t>
            </w:r>
          </w:p>
        </w:tc>
        <w:tc>
          <w:tcPr>
            <w:tcW w:w="1524" w:type="dxa"/>
            <w:shd w:val="clear" w:color="auto" w:fill="auto"/>
          </w:tcPr>
          <w:p w:rsidR="006412B6" w:rsidRPr="00885657" w:rsidRDefault="00885657" w:rsidP="00885657">
            <w:pPr>
              <w:spacing w:after="0" w:line="240" w:lineRule="auto"/>
              <w:jc w:val="center"/>
              <w:rPr>
                <w:rFonts w:ascii="Times New Roman" w:eastAsia="Times New Roman" w:hAnsi="Times New Roman"/>
                <w:b/>
                <w:color w:val="000000"/>
                <w:sz w:val="24"/>
                <w:szCs w:val="24"/>
                <w:lang w:eastAsia="lt-LT"/>
              </w:rPr>
            </w:pPr>
            <w:r w:rsidRPr="00885657">
              <w:rPr>
                <w:rFonts w:ascii="Times New Roman" w:eastAsia="Times New Roman" w:hAnsi="Times New Roman"/>
                <w:b/>
                <w:color w:val="000000"/>
                <w:sz w:val="24"/>
                <w:szCs w:val="24"/>
                <w:lang w:eastAsia="lt-LT"/>
              </w:rPr>
              <w:t>-</w:t>
            </w:r>
          </w:p>
        </w:tc>
      </w:tr>
    </w:tbl>
    <w:p w:rsidR="006412B6" w:rsidRDefault="006412B6" w:rsidP="005464E8">
      <w:pPr>
        <w:spacing w:after="0" w:line="360" w:lineRule="auto"/>
        <w:ind w:firstLine="720"/>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w:t>
      </w:r>
    </w:p>
    <w:p w:rsidR="006412B6" w:rsidRDefault="006412B6" w:rsidP="005464E8">
      <w:pPr>
        <w:spacing w:after="0" w:line="360" w:lineRule="auto"/>
        <w:rPr>
          <w:rFonts w:ascii="Times New Roman" w:eastAsia="Times New Roman" w:hAnsi="Times New Roman"/>
          <w:b/>
          <w:bCs/>
          <w:color w:val="000000"/>
          <w:sz w:val="24"/>
          <w:szCs w:val="24"/>
          <w:lang w:eastAsia="lt-LT"/>
        </w:rPr>
      </w:pPr>
      <w:r>
        <w:rPr>
          <w:rFonts w:ascii="Times New Roman" w:eastAsia="Times New Roman" w:hAnsi="Times New Roman"/>
          <w:b/>
          <w:bCs/>
          <w:color w:val="000000"/>
          <w:sz w:val="24"/>
          <w:szCs w:val="24"/>
          <w:lang w:eastAsia="lt-LT"/>
        </w:rPr>
        <w:t>4. PROBLEMOS, PASTABOS, PASIŪLYMAI</w:t>
      </w:r>
    </w:p>
    <w:p w:rsidR="006412B6" w:rsidRPr="002C35C3" w:rsidRDefault="006412B6" w:rsidP="005464E8">
      <w:pPr>
        <w:spacing w:after="0" w:line="360" w:lineRule="auto"/>
        <w:ind w:firstLine="720"/>
        <w:jc w:val="both"/>
        <w:rPr>
          <w:rFonts w:ascii="Times New Roman" w:eastAsia="Times New Roman" w:hAnsi="Times New Roman"/>
          <w:bCs/>
          <w:color w:val="000000"/>
          <w:sz w:val="24"/>
          <w:szCs w:val="24"/>
          <w:lang w:eastAsia="lt-LT"/>
        </w:rPr>
      </w:pPr>
      <w:r>
        <w:rPr>
          <w:rFonts w:ascii="Times New Roman" w:eastAsia="Times New Roman" w:hAnsi="Times New Roman"/>
          <w:b/>
          <w:bCs/>
          <w:color w:val="000000"/>
          <w:sz w:val="24"/>
          <w:szCs w:val="24"/>
          <w:lang w:eastAsia="lt-LT"/>
        </w:rPr>
        <w:t> </w:t>
      </w:r>
      <w:r w:rsidR="002C35C3" w:rsidRPr="002C35C3">
        <w:rPr>
          <w:rFonts w:ascii="Times New Roman" w:eastAsia="Times New Roman" w:hAnsi="Times New Roman"/>
          <w:bCs/>
          <w:color w:val="000000"/>
          <w:sz w:val="24"/>
          <w:szCs w:val="24"/>
          <w:lang w:eastAsia="lt-LT"/>
        </w:rPr>
        <w:t>Per praėjusius metus buvo skirt</w:t>
      </w:r>
      <w:r w:rsidR="00354382">
        <w:rPr>
          <w:rFonts w:ascii="Times New Roman" w:eastAsia="Times New Roman" w:hAnsi="Times New Roman"/>
          <w:bCs/>
          <w:color w:val="000000"/>
          <w:sz w:val="24"/>
          <w:szCs w:val="24"/>
          <w:lang w:eastAsia="lt-LT"/>
        </w:rPr>
        <w:t>a lėšų mokyklos vidaus remontui:</w:t>
      </w:r>
      <w:r w:rsidR="002C35C3" w:rsidRPr="002C35C3">
        <w:rPr>
          <w:rFonts w:ascii="Times New Roman" w:eastAsia="Times New Roman" w:hAnsi="Times New Roman"/>
          <w:bCs/>
          <w:color w:val="000000"/>
          <w:sz w:val="24"/>
          <w:szCs w:val="24"/>
          <w:lang w:eastAsia="lt-LT"/>
        </w:rPr>
        <w:t xml:space="preserve"> pakeistos sporto salės grindys, pritvirtintos naujos krepšinio lentos, pakeista pirmo aukšto koridoriaus ir klasių, kabinetų</w:t>
      </w:r>
      <w:r w:rsidR="00301E20">
        <w:rPr>
          <w:rFonts w:ascii="Times New Roman" w:eastAsia="Times New Roman" w:hAnsi="Times New Roman"/>
          <w:bCs/>
          <w:color w:val="000000"/>
          <w:sz w:val="24"/>
          <w:szCs w:val="24"/>
          <w:lang w:eastAsia="lt-LT"/>
        </w:rPr>
        <w:t xml:space="preserve"> grindų danga</w:t>
      </w:r>
      <w:r w:rsidR="002C35C3" w:rsidRPr="002C35C3">
        <w:rPr>
          <w:rFonts w:ascii="Times New Roman" w:eastAsia="Times New Roman" w:hAnsi="Times New Roman"/>
          <w:bCs/>
          <w:color w:val="000000"/>
          <w:sz w:val="24"/>
          <w:szCs w:val="24"/>
          <w:lang w:eastAsia="lt-LT"/>
        </w:rPr>
        <w:t>, sanitariniai mazgai perkelti iš rūsio į pirmą aukštą</w:t>
      </w:r>
      <w:r w:rsidR="00354382">
        <w:rPr>
          <w:rFonts w:ascii="Times New Roman" w:eastAsia="Times New Roman" w:hAnsi="Times New Roman"/>
          <w:bCs/>
          <w:color w:val="000000"/>
          <w:sz w:val="24"/>
          <w:szCs w:val="24"/>
          <w:lang w:eastAsia="lt-LT"/>
        </w:rPr>
        <w:t>. A</w:t>
      </w:r>
      <w:r w:rsidR="001357A9">
        <w:rPr>
          <w:rFonts w:ascii="Times New Roman" w:eastAsia="Times New Roman" w:hAnsi="Times New Roman"/>
          <w:bCs/>
          <w:color w:val="000000"/>
          <w:sz w:val="24"/>
          <w:szCs w:val="24"/>
          <w:lang w:eastAsia="lt-LT"/>
        </w:rPr>
        <w:t>tnaujinta komp</w:t>
      </w:r>
      <w:r w:rsidR="00301E20">
        <w:rPr>
          <w:rFonts w:ascii="Times New Roman" w:eastAsia="Times New Roman" w:hAnsi="Times New Roman"/>
          <w:bCs/>
          <w:color w:val="000000"/>
          <w:sz w:val="24"/>
          <w:szCs w:val="24"/>
          <w:lang w:eastAsia="lt-LT"/>
        </w:rPr>
        <w:t>i</w:t>
      </w:r>
      <w:r w:rsidR="001357A9">
        <w:rPr>
          <w:rFonts w:ascii="Times New Roman" w:eastAsia="Times New Roman" w:hAnsi="Times New Roman"/>
          <w:bCs/>
          <w:color w:val="000000"/>
          <w:sz w:val="24"/>
          <w:szCs w:val="24"/>
          <w:lang w:eastAsia="lt-LT"/>
        </w:rPr>
        <w:t>uterinė įranga informacinių technologijų kabinete</w:t>
      </w:r>
      <w:r w:rsidR="002C35C3" w:rsidRPr="002C35C3">
        <w:rPr>
          <w:rFonts w:ascii="Times New Roman" w:eastAsia="Times New Roman" w:hAnsi="Times New Roman"/>
          <w:bCs/>
          <w:color w:val="000000"/>
          <w:sz w:val="24"/>
          <w:szCs w:val="24"/>
          <w:lang w:eastAsia="lt-LT"/>
        </w:rPr>
        <w:t>.</w:t>
      </w:r>
      <w:r w:rsidR="001357A9" w:rsidRPr="001357A9">
        <w:t xml:space="preserve"> </w:t>
      </w:r>
      <w:r w:rsidR="001357A9" w:rsidRPr="00354382">
        <w:rPr>
          <w:rFonts w:ascii="Times New Roman" w:hAnsi="Times New Roman"/>
        </w:rPr>
        <w:t>P</w:t>
      </w:r>
      <w:r w:rsidR="001357A9" w:rsidRPr="00354382">
        <w:rPr>
          <w:rFonts w:ascii="Times New Roman" w:eastAsia="Times New Roman" w:hAnsi="Times New Roman"/>
          <w:bCs/>
          <w:color w:val="000000"/>
          <w:sz w:val="24"/>
          <w:szCs w:val="24"/>
          <w:lang w:eastAsia="lt-LT"/>
        </w:rPr>
        <w:t xml:space="preserve">agerėjo </w:t>
      </w:r>
      <w:r w:rsidR="001357A9" w:rsidRPr="001357A9">
        <w:rPr>
          <w:rFonts w:ascii="Times New Roman" w:eastAsia="Times New Roman" w:hAnsi="Times New Roman"/>
          <w:bCs/>
          <w:color w:val="000000"/>
          <w:sz w:val="24"/>
          <w:szCs w:val="24"/>
          <w:lang w:eastAsia="lt-LT"/>
        </w:rPr>
        <w:t>mokymosi ir darbo sąlygos mokyklos bendruomenės nariams</w:t>
      </w:r>
      <w:r w:rsidR="001357A9">
        <w:rPr>
          <w:rFonts w:ascii="Times New Roman" w:eastAsia="Times New Roman" w:hAnsi="Times New Roman"/>
          <w:bCs/>
          <w:color w:val="000000"/>
          <w:sz w:val="24"/>
          <w:szCs w:val="24"/>
          <w:lang w:eastAsia="lt-LT"/>
        </w:rPr>
        <w:t xml:space="preserve">. </w:t>
      </w:r>
    </w:p>
    <w:p w:rsidR="00930810" w:rsidRPr="002C35C3" w:rsidRDefault="002C35C3" w:rsidP="00301E20">
      <w:pPr>
        <w:spacing w:after="0" w:line="360" w:lineRule="auto"/>
        <w:ind w:firstLine="720"/>
        <w:jc w:val="both"/>
        <w:rPr>
          <w:rFonts w:ascii="Times New Roman" w:eastAsia="Times New Roman" w:hAnsi="Times New Roman"/>
          <w:bCs/>
          <w:color w:val="000000"/>
          <w:sz w:val="24"/>
          <w:szCs w:val="24"/>
          <w:lang w:eastAsia="lt-LT"/>
        </w:rPr>
      </w:pPr>
      <w:r w:rsidRPr="002C35C3">
        <w:rPr>
          <w:rFonts w:ascii="Times New Roman" w:eastAsia="Times New Roman" w:hAnsi="Times New Roman"/>
          <w:bCs/>
          <w:color w:val="000000"/>
          <w:sz w:val="24"/>
          <w:szCs w:val="24"/>
          <w:lang w:eastAsia="lt-LT"/>
        </w:rPr>
        <w:t>Didžiausios problemos</w:t>
      </w:r>
      <w:r w:rsidR="00354382">
        <w:rPr>
          <w:rFonts w:ascii="Times New Roman" w:eastAsia="Times New Roman" w:hAnsi="Times New Roman"/>
          <w:bCs/>
          <w:color w:val="000000"/>
          <w:sz w:val="24"/>
          <w:szCs w:val="24"/>
          <w:lang w:eastAsia="lt-LT"/>
        </w:rPr>
        <w:t>,</w:t>
      </w:r>
      <w:r w:rsidRPr="002C35C3">
        <w:rPr>
          <w:rFonts w:ascii="Times New Roman" w:eastAsia="Times New Roman" w:hAnsi="Times New Roman"/>
          <w:bCs/>
          <w:color w:val="000000"/>
          <w:sz w:val="24"/>
          <w:szCs w:val="24"/>
          <w:lang w:eastAsia="lt-LT"/>
        </w:rPr>
        <w:t xml:space="preserve"> su kuriomis susidūrė mokyklos bendruomenė: mažėjantis mokinių skaičius (mažėja krepšelio lėšų, trūksta lėšų mokymo priemonių įsigijimui, kompiuterinės įrangos atnaujinimui, mokyt</w:t>
      </w:r>
      <w:r w:rsidR="00354382">
        <w:rPr>
          <w:rFonts w:ascii="Times New Roman" w:eastAsia="Times New Roman" w:hAnsi="Times New Roman"/>
          <w:bCs/>
          <w:color w:val="000000"/>
          <w:sz w:val="24"/>
          <w:szCs w:val="24"/>
          <w:lang w:eastAsia="lt-LT"/>
        </w:rPr>
        <w:t>ojų kvalifikacijos tobulinimui). D</w:t>
      </w:r>
      <w:r w:rsidRPr="002C35C3">
        <w:rPr>
          <w:rFonts w:ascii="Times New Roman" w:eastAsia="Times New Roman" w:hAnsi="Times New Roman"/>
          <w:bCs/>
          <w:color w:val="000000"/>
          <w:sz w:val="24"/>
          <w:szCs w:val="24"/>
          <w:lang w:eastAsia="lt-LT"/>
        </w:rPr>
        <w:t>ėl nepalankios situacijos mažėja mokyklai</w:t>
      </w:r>
      <w:r w:rsidR="00354382">
        <w:rPr>
          <w:rFonts w:ascii="Times New Roman" w:eastAsia="Times New Roman" w:hAnsi="Times New Roman"/>
          <w:bCs/>
          <w:color w:val="000000"/>
          <w:sz w:val="24"/>
          <w:szCs w:val="24"/>
          <w:lang w:eastAsia="lt-LT"/>
        </w:rPr>
        <w:t xml:space="preserve"> 2 </w:t>
      </w:r>
      <w:r w:rsidR="00354382">
        <w:rPr>
          <w:rFonts w:ascii="Times New Roman" w:eastAsia="Times New Roman" w:hAnsi="Times New Roman"/>
          <w:bCs/>
          <w:color w:val="000000"/>
          <w:sz w:val="24"/>
          <w:szCs w:val="24"/>
          <w:lang w:eastAsia="lt-LT"/>
        </w:rPr>
        <w:lastRenderedPageBreak/>
        <w:t xml:space="preserve">proc. gaunamos lėšos paramai. Mokytojai, dirbantys keliose mokyklose, negali aktyviai dalyvauti mokyklos veikloje, sudėtinga suderinti pamokų tvarkaraščius. </w:t>
      </w:r>
      <w:r w:rsidR="00494895">
        <w:rPr>
          <w:rFonts w:ascii="Times New Roman" w:eastAsia="Times New Roman" w:hAnsi="Times New Roman"/>
          <w:bCs/>
          <w:color w:val="000000"/>
          <w:sz w:val="24"/>
          <w:szCs w:val="24"/>
          <w:lang w:eastAsia="lt-LT"/>
        </w:rPr>
        <w:t xml:space="preserve">Dar viena </w:t>
      </w:r>
      <w:r w:rsidR="00494895" w:rsidRPr="00494895">
        <w:rPr>
          <w:rFonts w:ascii="Times New Roman" w:eastAsia="Times New Roman" w:hAnsi="Times New Roman"/>
          <w:bCs/>
          <w:color w:val="000000"/>
          <w:sz w:val="24"/>
          <w:szCs w:val="24"/>
          <w:lang w:eastAsia="lt-LT"/>
        </w:rPr>
        <w:t xml:space="preserve">problema – </w:t>
      </w:r>
      <w:r w:rsidR="00301E20">
        <w:rPr>
          <w:rFonts w:ascii="Times New Roman" w:eastAsia="Times New Roman" w:hAnsi="Times New Roman"/>
          <w:bCs/>
          <w:color w:val="000000"/>
          <w:sz w:val="24"/>
          <w:szCs w:val="24"/>
          <w:lang w:eastAsia="lt-LT"/>
        </w:rPr>
        <w:t>mokinių pavė</w:t>
      </w:r>
      <w:r w:rsidR="00494895" w:rsidRPr="00494895">
        <w:rPr>
          <w:rFonts w:ascii="Times New Roman" w:eastAsia="Times New Roman" w:hAnsi="Times New Roman"/>
          <w:bCs/>
          <w:color w:val="000000"/>
          <w:sz w:val="24"/>
          <w:szCs w:val="24"/>
          <w:lang w:eastAsia="lt-LT"/>
        </w:rPr>
        <w:t>žėjimas. Mokyklos autobusas yra senas, dažnai genda, daug lėšų išle</w:t>
      </w:r>
      <w:r w:rsidR="00354382">
        <w:rPr>
          <w:rFonts w:ascii="Times New Roman" w:eastAsia="Times New Roman" w:hAnsi="Times New Roman"/>
          <w:bCs/>
          <w:color w:val="000000"/>
          <w:sz w:val="24"/>
          <w:szCs w:val="24"/>
          <w:lang w:eastAsia="lt-LT"/>
        </w:rPr>
        <w:t>idžiama</w:t>
      </w:r>
      <w:r w:rsidR="00494895" w:rsidRPr="00494895">
        <w:rPr>
          <w:rFonts w:ascii="Times New Roman" w:eastAsia="Times New Roman" w:hAnsi="Times New Roman"/>
          <w:bCs/>
          <w:color w:val="000000"/>
          <w:sz w:val="24"/>
          <w:szCs w:val="24"/>
          <w:lang w:eastAsia="lt-LT"/>
        </w:rPr>
        <w:t xml:space="preserve"> jo remontui</w:t>
      </w:r>
      <w:r w:rsidR="00494895">
        <w:rPr>
          <w:rFonts w:ascii="Times New Roman" w:eastAsia="Times New Roman" w:hAnsi="Times New Roman"/>
          <w:bCs/>
          <w:color w:val="000000"/>
          <w:sz w:val="24"/>
          <w:szCs w:val="24"/>
          <w:lang w:eastAsia="lt-LT"/>
        </w:rPr>
        <w:t xml:space="preserve">. </w:t>
      </w:r>
    </w:p>
    <w:p w:rsidR="00930810" w:rsidRPr="002C35C3" w:rsidRDefault="00930810" w:rsidP="006412B6">
      <w:pPr>
        <w:spacing w:after="0" w:line="240" w:lineRule="auto"/>
        <w:ind w:firstLine="720"/>
        <w:jc w:val="both"/>
        <w:rPr>
          <w:rFonts w:ascii="Times New Roman" w:eastAsia="Times New Roman" w:hAnsi="Times New Roman"/>
          <w:bCs/>
          <w:color w:val="000000"/>
          <w:sz w:val="24"/>
          <w:szCs w:val="24"/>
          <w:lang w:eastAsia="lt-LT"/>
        </w:rPr>
      </w:pPr>
    </w:p>
    <w:p w:rsidR="006412B6" w:rsidRDefault="005464E8" w:rsidP="005464E8">
      <w:pPr>
        <w:spacing w:after="0" w:line="240" w:lineRule="auto"/>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xml:space="preserve">Direktorė                                                                                                                   Lidija </w:t>
      </w:r>
      <w:proofErr w:type="spellStart"/>
      <w:r>
        <w:rPr>
          <w:rFonts w:ascii="Times New Roman" w:eastAsia="Times New Roman" w:hAnsi="Times New Roman"/>
          <w:color w:val="000000"/>
          <w:sz w:val="24"/>
          <w:szCs w:val="24"/>
          <w:lang w:eastAsia="lt-LT"/>
        </w:rPr>
        <w:t>Šiškienė</w:t>
      </w:r>
      <w:proofErr w:type="spellEnd"/>
    </w:p>
    <w:p w:rsidR="006412B6" w:rsidRDefault="006412B6" w:rsidP="005464E8">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______________</w:t>
      </w:r>
    </w:p>
    <w:p w:rsidR="006412B6" w:rsidRDefault="006412B6" w:rsidP="006412B6">
      <w:pPr>
        <w:spacing w:after="0" w:line="240" w:lineRule="auto"/>
        <w:jc w:val="center"/>
        <w:rPr>
          <w:rFonts w:ascii="Times New Roman" w:eastAsia="Times New Roman" w:hAnsi="Times New Roman"/>
          <w:color w:val="000000"/>
          <w:sz w:val="24"/>
          <w:szCs w:val="24"/>
          <w:lang w:eastAsia="lt-LT"/>
        </w:rPr>
      </w:pPr>
    </w:p>
    <w:p w:rsidR="00930810" w:rsidRPr="00C1742B" w:rsidRDefault="00930810" w:rsidP="00930810">
      <w:pPr>
        <w:spacing w:after="0" w:line="240" w:lineRule="auto"/>
        <w:jc w:val="both"/>
        <w:rPr>
          <w:rFonts w:ascii="Times New Roman" w:eastAsia="Times New Roman" w:hAnsi="Times New Roman"/>
          <w:sz w:val="24"/>
          <w:szCs w:val="24"/>
          <w:lang w:eastAsia="lt-LT"/>
        </w:rPr>
      </w:pPr>
      <w:r w:rsidRPr="00C1742B">
        <w:rPr>
          <w:rFonts w:ascii="Times New Roman" w:eastAsia="Times New Roman" w:hAnsi="Times New Roman"/>
          <w:sz w:val="24"/>
          <w:szCs w:val="24"/>
          <w:lang w:eastAsia="lt-LT"/>
        </w:rPr>
        <w:t>PRITARTA</w:t>
      </w:r>
    </w:p>
    <w:p w:rsidR="00930810" w:rsidRDefault="00930810" w:rsidP="00930810">
      <w:pPr>
        <w:spacing w:after="0" w:line="240" w:lineRule="auto"/>
        <w:rPr>
          <w:rFonts w:ascii="Times New Roman" w:eastAsia="Times New Roman" w:hAnsi="Times New Roman"/>
          <w:sz w:val="24"/>
          <w:szCs w:val="24"/>
          <w:lang w:eastAsia="lt-LT"/>
        </w:rPr>
      </w:pPr>
      <w:r>
        <w:rPr>
          <w:rFonts w:ascii="Times New Roman" w:eastAsia="Times New Roman" w:hAnsi="Times New Roman"/>
          <w:sz w:val="24"/>
          <w:szCs w:val="24"/>
          <w:lang w:eastAsia="lt-LT"/>
        </w:rPr>
        <w:t>Mokyklos</w:t>
      </w:r>
      <w:r w:rsidR="005464E8">
        <w:rPr>
          <w:rFonts w:ascii="Times New Roman" w:eastAsia="Times New Roman" w:hAnsi="Times New Roman"/>
          <w:sz w:val="24"/>
          <w:szCs w:val="24"/>
          <w:lang w:eastAsia="lt-LT"/>
        </w:rPr>
        <w:t xml:space="preserve"> tarybos</w:t>
      </w:r>
    </w:p>
    <w:p w:rsidR="00260583" w:rsidRDefault="005464E8" w:rsidP="005464E8">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sz w:val="24"/>
          <w:szCs w:val="24"/>
          <w:lang w:eastAsia="lt-LT"/>
        </w:rPr>
        <w:t>2016 m. vasario 25 d.</w:t>
      </w:r>
      <w:r w:rsidR="00930810">
        <w:rPr>
          <w:rFonts w:ascii="Times New Roman" w:eastAsia="Times New Roman" w:hAnsi="Times New Roman"/>
          <w:sz w:val="24"/>
          <w:szCs w:val="24"/>
          <w:lang w:eastAsia="lt-LT"/>
        </w:rPr>
        <w:t xml:space="preserve"> </w:t>
      </w:r>
      <w:r w:rsidR="00930810" w:rsidRPr="00C1742B">
        <w:rPr>
          <w:rFonts w:ascii="Times New Roman" w:eastAsia="Times New Roman" w:hAnsi="Times New Roman"/>
          <w:sz w:val="24"/>
          <w:szCs w:val="24"/>
          <w:lang w:eastAsia="lt-LT"/>
        </w:rPr>
        <w:t>posėdžio</w:t>
      </w:r>
      <w:r>
        <w:rPr>
          <w:rFonts w:ascii="Times New Roman" w:eastAsia="Times New Roman" w:hAnsi="Times New Roman"/>
          <w:sz w:val="24"/>
          <w:szCs w:val="24"/>
          <w:lang w:eastAsia="lt-LT"/>
        </w:rPr>
        <w:t xml:space="preserve"> </w:t>
      </w:r>
      <w:r w:rsidRPr="005464E8">
        <w:rPr>
          <w:rFonts w:ascii="Times New Roman" w:eastAsia="Times New Roman" w:hAnsi="Times New Roman"/>
          <w:sz w:val="24"/>
          <w:szCs w:val="24"/>
          <w:lang w:eastAsia="lt-LT"/>
        </w:rPr>
        <w:t xml:space="preserve"> </w:t>
      </w:r>
      <w:r w:rsidRPr="00C1742B">
        <w:rPr>
          <w:rFonts w:ascii="Times New Roman" w:eastAsia="Times New Roman" w:hAnsi="Times New Roman"/>
          <w:sz w:val="24"/>
          <w:szCs w:val="24"/>
          <w:lang w:eastAsia="lt-LT"/>
        </w:rPr>
        <w:t>protokolu Nr</w:t>
      </w:r>
      <w:r>
        <w:rPr>
          <w:rFonts w:ascii="Times New Roman" w:eastAsia="Times New Roman" w:hAnsi="Times New Roman"/>
          <w:sz w:val="24"/>
          <w:szCs w:val="24"/>
          <w:lang w:eastAsia="lt-LT"/>
        </w:rPr>
        <w:t>. V2-2</w:t>
      </w:r>
    </w:p>
    <w:sectPr w:rsidR="00260583" w:rsidSect="00CA35E2">
      <w:headerReference w:type="default" r:id="rId10"/>
      <w:footerReference w:type="default" r:id="rId11"/>
      <w:headerReference w:type="first" r:id="rId12"/>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54C0" w:rsidRDefault="00D354C0" w:rsidP="00ED0EE0">
      <w:pPr>
        <w:spacing w:after="0" w:line="240" w:lineRule="auto"/>
      </w:pPr>
      <w:r>
        <w:separator/>
      </w:r>
    </w:p>
  </w:endnote>
  <w:endnote w:type="continuationSeparator" w:id="0">
    <w:p w:rsidR="00D354C0" w:rsidRDefault="00D354C0" w:rsidP="00ED0E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AFF" w:usb1="C0007841" w:usb2="00000009" w:usb3="00000000" w:csb0="000001FF" w:csb1="00000000"/>
  </w:font>
  <w:font w:name="Calibri">
    <w:panose1 w:val="020F0502020204030204"/>
    <w:charset w:val="BA"/>
    <w:family w:val="swiss"/>
    <w:pitch w:val="variable"/>
    <w:sig w:usb0="E00002FF" w:usb1="4000ACFF" w:usb2="00000001" w:usb3="00000000" w:csb0="0000019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0EE0" w:rsidRDefault="00ED0EE0">
    <w:pPr>
      <w:pStyle w:val="Porat"/>
      <w:jc w:val="center"/>
    </w:pPr>
  </w:p>
  <w:p w:rsidR="00ED0EE0" w:rsidRDefault="00ED0EE0">
    <w:pPr>
      <w:pStyle w:val="Por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54C0" w:rsidRDefault="00D354C0" w:rsidP="00ED0EE0">
      <w:pPr>
        <w:spacing w:after="0" w:line="240" w:lineRule="auto"/>
      </w:pPr>
      <w:r>
        <w:separator/>
      </w:r>
    </w:p>
  </w:footnote>
  <w:footnote w:type="continuationSeparator" w:id="0">
    <w:p w:rsidR="00D354C0" w:rsidRDefault="00D354C0" w:rsidP="00ED0EE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26136482"/>
      <w:docPartObj>
        <w:docPartGallery w:val="Page Numbers (Top of Page)"/>
        <w:docPartUnique/>
      </w:docPartObj>
    </w:sdtPr>
    <w:sdtEndPr/>
    <w:sdtContent>
      <w:p w:rsidR="00CA35E2" w:rsidRDefault="00CA35E2">
        <w:pPr>
          <w:pStyle w:val="Antrats"/>
          <w:jc w:val="center"/>
        </w:pPr>
        <w:r>
          <w:fldChar w:fldCharType="begin"/>
        </w:r>
        <w:r>
          <w:instrText>PAGE   \* MERGEFORMAT</w:instrText>
        </w:r>
        <w:r>
          <w:fldChar w:fldCharType="separate"/>
        </w:r>
        <w:r w:rsidR="00DA1D29">
          <w:rPr>
            <w:noProof/>
          </w:rPr>
          <w:t>7</w:t>
        </w:r>
        <w:r>
          <w:fldChar w:fldCharType="end"/>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35E2" w:rsidRDefault="00CA35E2">
    <w:pPr>
      <w:pStyle w:val="Antrats"/>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B5F5E6C"/>
    <w:multiLevelType w:val="hybridMultilevel"/>
    <w:tmpl w:val="17D222DE"/>
    <w:lvl w:ilvl="0" w:tplc="1C48374E">
      <w:start w:val="1"/>
      <w:numFmt w:val="decimal"/>
      <w:lvlText w:val="%1."/>
      <w:lvlJc w:val="left"/>
      <w:pPr>
        <w:ind w:left="720" w:hanging="360"/>
      </w:pPr>
      <w:rPr>
        <w:rFonts w:ascii="Times New Roman" w:eastAsia="Times New Roman" w:hAnsi="Times New Roman"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nsid w:val="5DB10AD7"/>
    <w:multiLevelType w:val="hybridMultilevel"/>
    <w:tmpl w:val="B2B0923A"/>
    <w:lvl w:ilvl="0" w:tplc="2006CAA4">
      <w:start w:val="2"/>
      <w:numFmt w:val="upperRoman"/>
      <w:lvlText w:val="%1."/>
      <w:lvlJc w:val="left"/>
      <w:pPr>
        <w:ind w:left="1080" w:hanging="720"/>
      </w:pPr>
      <w:rPr>
        <w:rFonts w:ascii="Times New Roman" w:eastAsia="Times New Roman" w:hAnsi="Times New Roman"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74A9"/>
    <w:rsid w:val="000102D6"/>
    <w:rsid w:val="00030CA2"/>
    <w:rsid w:val="000B1D3D"/>
    <w:rsid w:val="000D047D"/>
    <w:rsid w:val="000E0B60"/>
    <w:rsid w:val="001345DE"/>
    <w:rsid w:val="001357A9"/>
    <w:rsid w:val="00145F51"/>
    <w:rsid w:val="0016729F"/>
    <w:rsid w:val="001909B2"/>
    <w:rsid w:val="00194D6C"/>
    <w:rsid w:val="001B75FE"/>
    <w:rsid w:val="001D149B"/>
    <w:rsid w:val="00215C11"/>
    <w:rsid w:val="002548FB"/>
    <w:rsid w:val="00260583"/>
    <w:rsid w:val="002878D4"/>
    <w:rsid w:val="00287B1C"/>
    <w:rsid w:val="002A35B3"/>
    <w:rsid w:val="002A68E7"/>
    <w:rsid w:val="002A7036"/>
    <w:rsid w:val="002C35C3"/>
    <w:rsid w:val="002F02C4"/>
    <w:rsid w:val="00301E20"/>
    <w:rsid w:val="00354382"/>
    <w:rsid w:val="00371004"/>
    <w:rsid w:val="0039132F"/>
    <w:rsid w:val="003B55E2"/>
    <w:rsid w:val="003D1429"/>
    <w:rsid w:val="003E7FE4"/>
    <w:rsid w:val="00460CC1"/>
    <w:rsid w:val="00463C53"/>
    <w:rsid w:val="00494895"/>
    <w:rsid w:val="00497574"/>
    <w:rsid w:val="004A1066"/>
    <w:rsid w:val="004B29FD"/>
    <w:rsid w:val="004C2A36"/>
    <w:rsid w:val="004D66CC"/>
    <w:rsid w:val="004E3CCF"/>
    <w:rsid w:val="00500DB4"/>
    <w:rsid w:val="005464E8"/>
    <w:rsid w:val="00586B19"/>
    <w:rsid w:val="005A08D7"/>
    <w:rsid w:val="005B3ED2"/>
    <w:rsid w:val="005D7556"/>
    <w:rsid w:val="005D7C2B"/>
    <w:rsid w:val="006002EF"/>
    <w:rsid w:val="00606E97"/>
    <w:rsid w:val="0061229E"/>
    <w:rsid w:val="006412B6"/>
    <w:rsid w:val="00644C13"/>
    <w:rsid w:val="00652DA5"/>
    <w:rsid w:val="0065336E"/>
    <w:rsid w:val="00661807"/>
    <w:rsid w:val="00686F66"/>
    <w:rsid w:val="006C57B9"/>
    <w:rsid w:val="006E22AF"/>
    <w:rsid w:val="006F0776"/>
    <w:rsid w:val="006F190E"/>
    <w:rsid w:val="006F19F4"/>
    <w:rsid w:val="006F468D"/>
    <w:rsid w:val="0070346D"/>
    <w:rsid w:val="00706E8D"/>
    <w:rsid w:val="00707165"/>
    <w:rsid w:val="00717AA1"/>
    <w:rsid w:val="0073769E"/>
    <w:rsid w:val="0075467A"/>
    <w:rsid w:val="0077162D"/>
    <w:rsid w:val="0078741C"/>
    <w:rsid w:val="007A25ED"/>
    <w:rsid w:val="007A357F"/>
    <w:rsid w:val="007C1189"/>
    <w:rsid w:val="007C4E17"/>
    <w:rsid w:val="008074A9"/>
    <w:rsid w:val="00813B58"/>
    <w:rsid w:val="00820999"/>
    <w:rsid w:val="00832870"/>
    <w:rsid w:val="00836E64"/>
    <w:rsid w:val="00862EA3"/>
    <w:rsid w:val="00870CE0"/>
    <w:rsid w:val="00885657"/>
    <w:rsid w:val="008964CF"/>
    <w:rsid w:val="00896D3B"/>
    <w:rsid w:val="008A494B"/>
    <w:rsid w:val="008A5658"/>
    <w:rsid w:val="008B1C85"/>
    <w:rsid w:val="008B48EF"/>
    <w:rsid w:val="008D3A8E"/>
    <w:rsid w:val="008F23E4"/>
    <w:rsid w:val="00922441"/>
    <w:rsid w:val="009278B0"/>
    <w:rsid w:val="00930810"/>
    <w:rsid w:val="00964127"/>
    <w:rsid w:val="00986137"/>
    <w:rsid w:val="009C4DF2"/>
    <w:rsid w:val="009D0480"/>
    <w:rsid w:val="009D6A99"/>
    <w:rsid w:val="009F6DD1"/>
    <w:rsid w:val="00A146EF"/>
    <w:rsid w:val="00A44080"/>
    <w:rsid w:val="00A65C98"/>
    <w:rsid w:val="00AA6C78"/>
    <w:rsid w:val="00AE4E2D"/>
    <w:rsid w:val="00B34024"/>
    <w:rsid w:val="00B40202"/>
    <w:rsid w:val="00B5010F"/>
    <w:rsid w:val="00BB633F"/>
    <w:rsid w:val="00BC6FA0"/>
    <w:rsid w:val="00BD1027"/>
    <w:rsid w:val="00BE5AC3"/>
    <w:rsid w:val="00C342B3"/>
    <w:rsid w:val="00C3786B"/>
    <w:rsid w:val="00C43C97"/>
    <w:rsid w:val="00C4518E"/>
    <w:rsid w:val="00C45E19"/>
    <w:rsid w:val="00C54502"/>
    <w:rsid w:val="00C54DE7"/>
    <w:rsid w:val="00C6086B"/>
    <w:rsid w:val="00C63956"/>
    <w:rsid w:val="00C761BC"/>
    <w:rsid w:val="00CA35E2"/>
    <w:rsid w:val="00CC114B"/>
    <w:rsid w:val="00CC56D3"/>
    <w:rsid w:val="00CF5DE9"/>
    <w:rsid w:val="00D354C0"/>
    <w:rsid w:val="00D35D00"/>
    <w:rsid w:val="00D6456C"/>
    <w:rsid w:val="00D70D99"/>
    <w:rsid w:val="00D75650"/>
    <w:rsid w:val="00D94970"/>
    <w:rsid w:val="00DA1D29"/>
    <w:rsid w:val="00E15D23"/>
    <w:rsid w:val="00ED0EE0"/>
    <w:rsid w:val="00F4164C"/>
    <w:rsid w:val="00F57E89"/>
    <w:rsid w:val="00F6297E"/>
    <w:rsid w:val="00F813B8"/>
    <w:rsid w:val="00FD1243"/>
    <w:rsid w:val="00FD308B"/>
    <w:rsid w:val="00FF0172"/>
    <w:rsid w:val="00FF1B6A"/>
    <w:rsid w:val="00FF29E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lt-LT" w:eastAsia="lt-L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E15D23"/>
    <w:pPr>
      <w:spacing w:after="200" w:line="276" w:lineRule="auto"/>
    </w:pPr>
    <w:rPr>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3913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ebesliotekstas">
    <w:name w:val="Balloon Text"/>
    <w:basedOn w:val="prastasis"/>
    <w:link w:val="DebesliotekstasDiagrama"/>
    <w:uiPriority w:val="99"/>
    <w:semiHidden/>
    <w:unhideWhenUsed/>
    <w:rsid w:val="00661807"/>
    <w:pPr>
      <w:spacing w:after="0" w:line="240" w:lineRule="auto"/>
    </w:pPr>
    <w:rPr>
      <w:rFonts w:ascii="Tahoma" w:hAnsi="Tahoma" w:cs="Tahoma"/>
      <w:sz w:val="16"/>
      <w:szCs w:val="16"/>
    </w:rPr>
  </w:style>
  <w:style w:type="character" w:customStyle="1" w:styleId="DebesliotekstasDiagrama">
    <w:name w:val="Debesėlio tekstas Diagrama"/>
    <w:link w:val="Debesliotekstas"/>
    <w:uiPriority w:val="99"/>
    <w:semiHidden/>
    <w:rsid w:val="00661807"/>
    <w:rPr>
      <w:rFonts w:ascii="Tahoma" w:hAnsi="Tahoma" w:cs="Tahoma"/>
      <w:sz w:val="16"/>
      <w:szCs w:val="16"/>
      <w:lang w:eastAsia="en-US"/>
    </w:rPr>
  </w:style>
  <w:style w:type="paragraph" w:customStyle="1" w:styleId="CharChar">
    <w:name w:val="Char Char"/>
    <w:basedOn w:val="prastasis"/>
    <w:rsid w:val="00D35D00"/>
    <w:pPr>
      <w:spacing w:after="160" w:line="240" w:lineRule="exact"/>
    </w:pPr>
    <w:rPr>
      <w:rFonts w:ascii="Tahoma" w:eastAsia="Times New Roman" w:hAnsi="Tahoma"/>
      <w:sz w:val="20"/>
      <w:szCs w:val="20"/>
      <w:lang w:val="en-US"/>
    </w:rPr>
  </w:style>
  <w:style w:type="paragraph" w:styleId="Sraopastraipa">
    <w:name w:val="List Paragraph"/>
    <w:basedOn w:val="prastasis"/>
    <w:uiPriority w:val="34"/>
    <w:qFormat/>
    <w:rsid w:val="0077162D"/>
    <w:pPr>
      <w:spacing w:after="0" w:line="240" w:lineRule="auto"/>
      <w:ind w:left="720"/>
      <w:contextualSpacing/>
    </w:pPr>
    <w:rPr>
      <w:rFonts w:ascii="Times New Roman" w:eastAsia="Times New Roman" w:hAnsi="Times New Roman"/>
      <w:sz w:val="24"/>
      <w:szCs w:val="24"/>
      <w:lang w:eastAsia="lt-LT"/>
    </w:rPr>
  </w:style>
  <w:style w:type="character" w:styleId="Hipersaitas">
    <w:name w:val="Hyperlink"/>
    <w:uiPriority w:val="99"/>
    <w:unhideWhenUsed/>
    <w:rsid w:val="00460CC1"/>
    <w:rPr>
      <w:color w:val="0000FF"/>
      <w:u w:val="single"/>
    </w:rPr>
  </w:style>
  <w:style w:type="paragraph" w:styleId="Antrats">
    <w:name w:val="header"/>
    <w:basedOn w:val="prastasis"/>
    <w:link w:val="AntratsDiagrama"/>
    <w:uiPriority w:val="99"/>
    <w:unhideWhenUsed/>
    <w:rsid w:val="00ED0EE0"/>
    <w:pPr>
      <w:tabs>
        <w:tab w:val="center" w:pos="4819"/>
        <w:tab w:val="right" w:pos="9638"/>
      </w:tabs>
    </w:pPr>
  </w:style>
  <w:style w:type="character" w:customStyle="1" w:styleId="AntratsDiagrama">
    <w:name w:val="Antraštės Diagrama"/>
    <w:link w:val="Antrats"/>
    <w:uiPriority w:val="99"/>
    <w:rsid w:val="00ED0EE0"/>
    <w:rPr>
      <w:sz w:val="22"/>
      <w:szCs w:val="22"/>
      <w:lang w:eastAsia="en-US"/>
    </w:rPr>
  </w:style>
  <w:style w:type="paragraph" w:styleId="Porat">
    <w:name w:val="footer"/>
    <w:basedOn w:val="prastasis"/>
    <w:link w:val="PoratDiagrama"/>
    <w:uiPriority w:val="99"/>
    <w:unhideWhenUsed/>
    <w:rsid w:val="00ED0EE0"/>
    <w:pPr>
      <w:tabs>
        <w:tab w:val="center" w:pos="4819"/>
        <w:tab w:val="right" w:pos="9638"/>
      </w:tabs>
    </w:pPr>
  </w:style>
  <w:style w:type="character" w:customStyle="1" w:styleId="PoratDiagrama">
    <w:name w:val="Poraštė Diagrama"/>
    <w:link w:val="Porat"/>
    <w:uiPriority w:val="99"/>
    <w:rsid w:val="00ED0EE0"/>
    <w:rPr>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lt-LT" w:eastAsia="lt-L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E15D23"/>
    <w:pPr>
      <w:spacing w:after="200" w:line="276" w:lineRule="auto"/>
    </w:pPr>
    <w:rPr>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3913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ebesliotekstas">
    <w:name w:val="Balloon Text"/>
    <w:basedOn w:val="prastasis"/>
    <w:link w:val="DebesliotekstasDiagrama"/>
    <w:uiPriority w:val="99"/>
    <w:semiHidden/>
    <w:unhideWhenUsed/>
    <w:rsid w:val="00661807"/>
    <w:pPr>
      <w:spacing w:after="0" w:line="240" w:lineRule="auto"/>
    </w:pPr>
    <w:rPr>
      <w:rFonts w:ascii="Tahoma" w:hAnsi="Tahoma" w:cs="Tahoma"/>
      <w:sz w:val="16"/>
      <w:szCs w:val="16"/>
    </w:rPr>
  </w:style>
  <w:style w:type="character" w:customStyle="1" w:styleId="DebesliotekstasDiagrama">
    <w:name w:val="Debesėlio tekstas Diagrama"/>
    <w:link w:val="Debesliotekstas"/>
    <w:uiPriority w:val="99"/>
    <w:semiHidden/>
    <w:rsid w:val="00661807"/>
    <w:rPr>
      <w:rFonts w:ascii="Tahoma" w:hAnsi="Tahoma" w:cs="Tahoma"/>
      <w:sz w:val="16"/>
      <w:szCs w:val="16"/>
      <w:lang w:eastAsia="en-US"/>
    </w:rPr>
  </w:style>
  <w:style w:type="paragraph" w:customStyle="1" w:styleId="CharChar">
    <w:name w:val="Char Char"/>
    <w:basedOn w:val="prastasis"/>
    <w:rsid w:val="00D35D00"/>
    <w:pPr>
      <w:spacing w:after="160" w:line="240" w:lineRule="exact"/>
    </w:pPr>
    <w:rPr>
      <w:rFonts w:ascii="Tahoma" w:eastAsia="Times New Roman" w:hAnsi="Tahoma"/>
      <w:sz w:val="20"/>
      <w:szCs w:val="20"/>
      <w:lang w:val="en-US"/>
    </w:rPr>
  </w:style>
  <w:style w:type="paragraph" w:styleId="Sraopastraipa">
    <w:name w:val="List Paragraph"/>
    <w:basedOn w:val="prastasis"/>
    <w:uiPriority w:val="34"/>
    <w:qFormat/>
    <w:rsid w:val="0077162D"/>
    <w:pPr>
      <w:spacing w:after="0" w:line="240" w:lineRule="auto"/>
      <w:ind w:left="720"/>
      <w:contextualSpacing/>
    </w:pPr>
    <w:rPr>
      <w:rFonts w:ascii="Times New Roman" w:eastAsia="Times New Roman" w:hAnsi="Times New Roman"/>
      <w:sz w:val="24"/>
      <w:szCs w:val="24"/>
      <w:lang w:eastAsia="lt-LT"/>
    </w:rPr>
  </w:style>
  <w:style w:type="character" w:styleId="Hipersaitas">
    <w:name w:val="Hyperlink"/>
    <w:uiPriority w:val="99"/>
    <w:unhideWhenUsed/>
    <w:rsid w:val="00460CC1"/>
    <w:rPr>
      <w:color w:val="0000FF"/>
      <w:u w:val="single"/>
    </w:rPr>
  </w:style>
  <w:style w:type="paragraph" w:styleId="Antrats">
    <w:name w:val="header"/>
    <w:basedOn w:val="prastasis"/>
    <w:link w:val="AntratsDiagrama"/>
    <w:uiPriority w:val="99"/>
    <w:unhideWhenUsed/>
    <w:rsid w:val="00ED0EE0"/>
    <w:pPr>
      <w:tabs>
        <w:tab w:val="center" w:pos="4819"/>
        <w:tab w:val="right" w:pos="9638"/>
      </w:tabs>
    </w:pPr>
  </w:style>
  <w:style w:type="character" w:customStyle="1" w:styleId="AntratsDiagrama">
    <w:name w:val="Antraštės Diagrama"/>
    <w:link w:val="Antrats"/>
    <w:uiPriority w:val="99"/>
    <w:rsid w:val="00ED0EE0"/>
    <w:rPr>
      <w:sz w:val="22"/>
      <w:szCs w:val="22"/>
      <w:lang w:eastAsia="en-US"/>
    </w:rPr>
  </w:style>
  <w:style w:type="paragraph" w:styleId="Porat">
    <w:name w:val="footer"/>
    <w:basedOn w:val="prastasis"/>
    <w:link w:val="PoratDiagrama"/>
    <w:uiPriority w:val="99"/>
    <w:unhideWhenUsed/>
    <w:rsid w:val="00ED0EE0"/>
    <w:pPr>
      <w:tabs>
        <w:tab w:val="center" w:pos="4819"/>
        <w:tab w:val="right" w:pos="9638"/>
      </w:tabs>
    </w:pPr>
  </w:style>
  <w:style w:type="character" w:customStyle="1" w:styleId="PoratDiagrama">
    <w:name w:val="Poraštė Diagrama"/>
    <w:link w:val="Porat"/>
    <w:uiPriority w:val="99"/>
    <w:rsid w:val="00ED0EE0"/>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5678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astulginskiopm@astulginskis.kretinga.lm.lt" TargetMode="Externa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60A14C-F2A5-44D6-A5A2-4A5A42C36C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10562</Words>
  <Characters>6021</Characters>
  <Application>Microsoft Office Word</Application>
  <DocSecurity>0</DocSecurity>
  <Lines>50</Lines>
  <Paragraphs>33</Paragraphs>
  <ScaleCrop>false</ScaleCrop>
  <HeadingPairs>
    <vt:vector size="2" baseType="variant">
      <vt:variant>
        <vt:lpstr>Pavadinimas</vt:lpstr>
      </vt:variant>
      <vt:variant>
        <vt:i4>1</vt:i4>
      </vt:variant>
    </vt:vector>
  </HeadingPairs>
  <TitlesOfParts>
    <vt:vector size="1" baseType="lpstr">
      <vt:lpstr/>
    </vt:vector>
  </TitlesOfParts>
  <Company>Hewlett-Packard Company</Company>
  <LinksUpToDate>false</LinksUpToDate>
  <CharactersWithSpaces>16550</CharactersWithSpaces>
  <SharedDoc>false</SharedDoc>
  <HLinks>
    <vt:vector size="6" baseType="variant">
      <vt:variant>
        <vt:i4>6291523</vt:i4>
      </vt:variant>
      <vt:variant>
        <vt:i4>0</vt:i4>
      </vt:variant>
      <vt:variant>
        <vt:i4>0</vt:i4>
      </vt:variant>
      <vt:variant>
        <vt:i4>5</vt:i4>
      </vt:variant>
      <vt:variant>
        <vt:lpwstr>mailto:astulginskiopm@astulginskis.kretinga.lm.lt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7</cp:revision>
  <cp:lastPrinted>2016-02-26T07:28:00Z</cp:lastPrinted>
  <dcterms:created xsi:type="dcterms:W3CDTF">2016-02-29T08:05:00Z</dcterms:created>
  <dcterms:modified xsi:type="dcterms:W3CDTF">2016-04-04T06:05:00Z</dcterms:modified>
</cp:coreProperties>
</file>